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0CF" w:rsidRPr="009F00CF" w:rsidRDefault="009F00CF" w:rsidP="009F00CF">
      <w:pPr>
        <w:pStyle w:val="ICTOC2"/>
        <w:pBdr>
          <w:bottom w:val="single" w:sz="8" w:space="1" w:color="auto"/>
        </w:pBdr>
      </w:pPr>
      <w:r w:rsidRPr="009F00CF">
        <w:fldChar w:fldCharType="begin"/>
      </w:r>
      <w:r w:rsidRPr="009F00CF">
        <w:instrText xml:space="preserve"> DOCVARIABLE "dvItemNumberMasked" \* Charformat </w:instrText>
      </w:r>
      <w:r w:rsidRPr="009F00CF">
        <w:fldChar w:fldCharType="separate"/>
      </w:r>
      <w:r w:rsidR="007D0C4A">
        <w:t>2.3</w:t>
      </w:r>
      <w:r w:rsidRPr="009F00CF">
        <w:fldChar w:fldCharType="end"/>
      </w:r>
      <w:r w:rsidRPr="009F00CF">
        <w:tab/>
      </w:r>
      <w:r w:rsidRPr="009F00CF">
        <w:fldChar w:fldCharType="begin"/>
      </w:r>
      <w:r w:rsidRPr="009F00CF">
        <w:instrText xml:space="preserve"> DOCVARIABLE "dvSubjectWithSoftReturns" \* Charformat </w:instrText>
      </w:r>
      <w:r w:rsidRPr="009F00CF">
        <w:fldChar w:fldCharType="separate"/>
      </w:r>
      <w:r w:rsidR="007D0C4A">
        <w:t>Orange Local Environmental Plan 2011 - Amendment 4 Shiralee Post Exhibition</w:t>
      </w:r>
      <w:r w:rsidRPr="009F00CF">
        <w:fldChar w:fldCharType="end"/>
      </w:r>
    </w:p>
    <w:p w:rsidR="009F00CF" w:rsidRPr="009F00CF" w:rsidRDefault="009F00CF" w:rsidP="009F00CF">
      <w:pPr>
        <w:tabs>
          <w:tab w:val="left" w:pos="2268"/>
        </w:tabs>
        <w:spacing w:before="0"/>
        <w:jc w:val="left"/>
        <w:rPr>
          <w:rFonts w:cs="Arial"/>
          <w:b/>
          <w:bCs/>
        </w:rPr>
      </w:pPr>
      <w:r w:rsidRPr="009F00CF">
        <w:rPr>
          <w:bCs/>
        </w:rPr>
        <w:t>TRIM REFERENCE</w:t>
      </w:r>
      <w:r w:rsidRPr="009F00CF">
        <w:rPr>
          <w:bCs/>
          <w:lang w:val="en-GB"/>
        </w:rPr>
        <w:t>:</w:t>
      </w:r>
      <w:r w:rsidRPr="009F00CF">
        <w:rPr>
          <w:bCs/>
          <w:lang w:val="en-GB"/>
        </w:rPr>
        <w:tab/>
      </w:r>
      <w:r w:rsidR="007D0C4A">
        <w:fldChar w:fldCharType="begin"/>
      </w:r>
      <w:r w:rsidR="007D0C4A">
        <w:instrText xml:space="preserve"> DOCVARIABLE "dvFileNumber" \* Charformat </w:instrText>
      </w:r>
      <w:r w:rsidR="007D0C4A">
        <w:fldChar w:fldCharType="separate"/>
      </w:r>
      <w:r w:rsidR="007D0C4A">
        <w:t>2015/2322</w:t>
      </w:r>
      <w:r w:rsidR="007D0C4A">
        <w:fldChar w:fldCharType="end"/>
      </w:r>
    </w:p>
    <w:p w:rsidR="00BA1116" w:rsidRDefault="009F00CF" w:rsidP="00303E46">
      <w:pPr>
        <w:tabs>
          <w:tab w:val="left" w:pos="2268"/>
        </w:tabs>
        <w:spacing w:before="0"/>
        <w:ind w:left="2268" w:hanging="2268"/>
        <w:jc w:val="left"/>
        <w:rPr>
          <w:bCs/>
        </w:rPr>
      </w:pPr>
      <w:r w:rsidRPr="009F00CF">
        <w:rPr>
          <w:bCs/>
        </w:rPr>
        <w:t>AUTHOR:</w:t>
      </w:r>
      <w:r w:rsidRPr="009F00CF">
        <w:rPr>
          <w:bCs/>
        </w:rPr>
        <w:tab/>
      </w:r>
      <w:bookmarkStart w:id="0" w:name="Authors"/>
      <w:r w:rsidR="00101843" w:rsidRPr="00101843">
        <w:rPr>
          <w:bCs/>
        </w:rPr>
        <w:t>Craig Mortell, Senior Planner</w:t>
      </w:r>
      <w:r w:rsidR="00101843">
        <w:rPr>
          <w:bCs/>
        </w:rPr>
        <w:t xml:space="preserve"> </w:t>
      </w:r>
      <w:bookmarkEnd w:id="0"/>
      <w:r w:rsidR="00725646">
        <w:rPr>
          <w:bCs/>
        </w:rPr>
        <w:t xml:space="preserve">    </w:t>
      </w:r>
    </w:p>
    <w:p w:rsidR="009F00CF" w:rsidRPr="00991602" w:rsidRDefault="00E63DAB" w:rsidP="009F00CF">
      <w:pPr>
        <w:tabs>
          <w:tab w:val="left" w:pos="2268"/>
        </w:tabs>
        <w:spacing w:before="0"/>
        <w:jc w:val="left"/>
        <w:rPr>
          <w:sz w:val="4"/>
          <w:lang w:val="en-GB"/>
        </w:rPr>
      </w:pPr>
      <w:bookmarkStart w:id="1" w:name="PDF_ClosedCommittee"/>
      <w:r w:rsidRPr="00991602">
        <w:rPr>
          <w:sz w:val="4"/>
          <w:lang w:val="en-GB"/>
        </w:rPr>
        <w:t xml:space="preserve"> </w:t>
      </w:r>
      <w:bookmarkEnd w:id="1"/>
    </w:p>
    <w:p w:rsidR="008D2D5D" w:rsidRPr="00285E3A" w:rsidRDefault="008D2D5D" w:rsidP="00393035">
      <w:pPr>
        <w:spacing w:before="0"/>
        <w:rPr>
          <w:sz w:val="12"/>
          <w:lang w:val="en-GB"/>
        </w:rPr>
      </w:pPr>
    </w:p>
    <w:p w:rsidR="00B34F2B" w:rsidRPr="00285E3A" w:rsidRDefault="00B34F2B" w:rsidP="00393035">
      <w:pPr>
        <w:spacing w:before="0"/>
        <w:rPr>
          <w:sz w:val="12"/>
          <w:lang w:val="en-GB"/>
        </w:rPr>
        <w:sectPr w:rsidR="00B34F2B" w:rsidRPr="00285E3A" w:rsidSect="00B950A7">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567" w:right="1440" w:bottom="567" w:left="1440" w:header="709" w:footer="709" w:gutter="0"/>
          <w:cols w:space="720"/>
          <w:titlePg/>
          <w:docGrid w:linePitch="299"/>
        </w:sectPr>
      </w:pPr>
    </w:p>
    <w:p w:rsidR="00E616C3" w:rsidRPr="00E616C3" w:rsidRDefault="00E616C3" w:rsidP="00E616C3">
      <w:pPr>
        <w:keepNext/>
        <w:spacing w:before="240"/>
        <w:outlineLvl w:val="2"/>
        <w:rPr>
          <w:b/>
          <w:caps/>
        </w:rPr>
      </w:pPr>
      <w:r w:rsidRPr="00E616C3">
        <w:rPr>
          <w:b/>
          <w:caps/>
        </w:rPr>
        <w:lastRenderedPageBreak/>
        <w:t>EXECUTIVE Summary</w:t>
      </w:r>
    </w:p>
    <w:p w:rsidR="003631AB" w:rsidRDefault="00AB5686" w:rsidP="00E616C3">
      <w:r>
        <w:t xml:space="preserve">Draft Orange Local Environmental Plan 2011 – Amendment 4 was placed on public exhibition between 13 December 2014 and 10 February 2015. Consultation with government departments and agencies was also commenced at this time but </w:t>
      </w:r>
      <w:r w:rsidR="003631AB">
        <w:t xml:space="preserve">took several months to be completed. Parliamentary Counsel opinion has been sought and was provided to Council on 9 September 2015, confirming that the draft plan can be legally made. </w:t>
      </w:r>
    </w:p>
    <w:p w:rsidR="003631AB" w:rsidRDefault="00AB5686" w:rsidP="00E616C3">
      <w:r>
        <w:t>This report evaluates the matters raised in submissions and outlines how issues have been addressed. Council will be aware that Amendment 4 to the L</w:t>
      </w:r>
      <w:r w:rsidR="008B347B">
        <w:t xml:space="preserve">ocal </w:t>
      </w:r>
      <w:r>
        <w:t>E</w:t>
      </w:r>
      <w:r w:rsidR="008B347B">
        <w:t>nvironmental Plan (LE</w:t>
      </w:r>
      <w:r>
        <w:t>P</w:t>
      </w:r>
      <w:r w:rsidR="008B347B">
        <w:t>)</w:t>
      </w:r>
      <w:r>
        <w:t xml:space="preserve"> follows on from extensive community consultation that was undertaken during the preparation of the Shiralee D</w:t>
      </w:r>
      <w:r w:rsidR="008B347B">
        <w:t xml:space="preserve">evelopment </w:t>
      </w:r>
      <w:r>
        <w:t>C</w:t>
      </w:r>
      <w:r w:rsidR="008B347B">
        <w:t xml:space="preserve">ontrol </w:t>
      </w:r>
      <w:r>
        <w:t>P</w:t>
      </w:r>
      <w:r w:rsidR="008B347B">
        <w:t>lan (DCP)</w:t>
      </w:r>
      <w:r>
        <w:t xml:space="preserve"> </w:t>
      </w:r>
      <w:r w:rsidR="008B347B">
        <w:t>M</w:t>
      </w:r>
      <w:r>
        <w:t xml:space="preserve">aster </w:t>
      </w:r>
      <w:r w:rsidR="008B347B">
        <w:t>P</w:t>
      </w:r>
      <w:r>
        <w:t>lan. The amendment is</w:t>
      </w:r>
      <w:r w:rsidR="003631AB">
        <w:t xml:space="preserve"> therefore</w:t>
      </w:r>
      <w:r>
        <w:t xml:space="preserve"> primarily </w:t>
      </w:r>
      <w:r w:rsidR="003631AB">
        <w:t xml:space="preserve">intended to </w:t>
      </w:r>
      <w:r>
        <w:t>mak</w:t>
      </w:r>
      <w:r w:rsidR="003631AB">
        <w:t>e</w:t>
      </w:r>
      <w:r>
        <w:t xml:space="preserve"> the LEP and DCP consistent with the result of that exercise.</w:t>
      </w:r>
      <w:r w:rsidR="003631AB">
        <w:t xml:space="preserve"> </w:t>
      </w:r>
    </w:p>
    <w:p w:rsidR="003631AB" w:rsidRDefault="00B7634D" w:rsidP="00E616C3">
      <w:r>
        <w:t>R</w:t>
      </w:r>
      <w:r w:rsidR="003631AB">
        <w:t xml:space="preserve">eview of submissions has </w:t>
      </w:r>
      <w:r>
        <w:t xml:space="preserve">therefore </w:t>
      </w:r>
      <w:r w:rsidR="003631AB">
        <w:t xml:space="preserve">been informed by </w:t>
      </w:r>
      <w:r>
        <w:t xml:space="preserve">the earlier process, such </w:t>
      </w:r>
      <w:r w:rsidR="00C8277F">
        <w:t>that significant</w:t>
      </w:r>
      <w:r w:rsidR="003631AB">
        <w:t xml:space="preserve"> changes have been deemed to be inconsistent with Council</w:t>
      </w:r>
      <w:r w:rsidR="008B347B">
        <w:t>’</w:t>
      </w:r>
      <w:r w:rsidR="003631AB">
        <w:t xml:space="preserve">s already adopted DCP </w:t>
      </w:r>
      <w:r w:rsidR="008B347B">
        <w:t>M</w:t>
      </w:r>
      <w:r w:rsidR="003631AB">
        <w:t xml:space="preserve">aster </w:t>
      </w:r>
      <w:r w:rsidR="008B347B">
        <w:t>P</w:t>
      </w:r>
      <w:r w:rsidR="003631AB">
        <w:t>lan for the area.</w:t>
      </w:r>
    </w:p>
    <w:p w:rsidR="00F76431" w:rsidRPr="00E616C3" w:rsidRDefault="00F76431" w:rsidP="00F76431">
      <w:pPr>
        <w:keepNext/>
        <w:spacing w:before="240"/>
        <w:outlineLvl w:val="2"/>
        <w:rPr>
          <w:b/>
          <w:caps/>
        </w:rPr>
      </w:pPr>
      <w:r>
        <w:rPr>
          <w:b/>
          <w:caps/>
        </w:rPr>
        <w:t>Link To Delivery/OPerational Plan</w:t>
      </w:r>
    </w:p>
    <w:p w:rsidR="00F76431" w:rsidRDefault="006761A4" w:rsidP="006761A4">
      <w:r>
        <w:t>The recommendation in this report relates to the Delivery/Operational Plan strategy “</w:t>
      </w:r>
      <w:r w:rsidRPr="006761A4">
        <w:rPr>
          <w:lang w:val="en-GB"/>
        </w:rPr>
        <w:fldChar w:fldCharType="begin"/>
      </w:r>
      <w:r w:rsidRPr="006761A4">
        <w:rPr>
          <w:lang w:val="en-GB"/>
        </w:rPr>
        <w:instrText xml:space="preserve"> DOCVARIABLE "dvMasterProgramItem2" \* Charformat </w:instrText>
      </w:r>
      <w:r w:rsidRPr="006761A4">
        <w:rPr>
          <w:lang w:val="en-GB"/>
        </w:rPr>
        <w:fldChar w:fldCharType="separate"/>
      </w:r>
      <w:r w:rsidR="007D0C4A">
        <w:rPr>
          <w:lang w:val="en-GB"/>
        </w:rPr>
        <w:t>1.2 Our City - Information and advice provided for the decision-making process will be succinct, reasoned, accurate, timely and balanced</w:t>
      </w:r>
      <w:r w:rsidRPr="006761A4">
        <w:rPr>
          <w:lang w:val="en-GB"/>
        </w:rPr>
        <w:fldChar w:fldCharType="end"/>
      </w:r>
      <w:r>
        <w:t>”.</w:t>
      </w:r>
    </w:p>
    <w:p w:rsidR="00E616C3" w:rsidRPr="00E616C3" w:rsidRDefault="00E616C3" w:rsidP="00E616C3">
      <w:pPr>
        <w:keepNext/>
        <w:spacing w:before="240"/>
        <w:outlineLvl w:val="2"/>
        <w:rPr>
          <w:b/>
          <w:caps/>
        </w:rPr>
      </w:pPr>
      <w:r>
        <w:rPr>
          <w:b/>
          <w:caps/>
        </w:rPr>
        <w:t>Financial Implications</w:t>
      </w:r>
    </w:p>
    <w:p w:rsidR="00E616C3" w:rsidRPr="00EF5B82" w:rsidRDefault="0055279E" w:rsidP="00E616C3">
      <w:r>
        <w:t>Nil</w:t>
      </w:r>
    </w:p>
    <w:p w:rsidR="00E616C3" w:rsidRPr="00E616C3" w:rsidRDefault="00E616C3" w:rsidP="00E616C3">
      <w:pPr>
        <w:keepNext/>
        <w:spacing w:before="240"/>
        <w:outlineLvl w:val="2"/>
        <w:rPr>
          <w:b/>
          <w:caps/>
        </w:rPr>
      </w:pPr>
      <w:r>
        <w:rPr>
          <w:b/>
          <w:caps/>
        </w:rPr>
        <w:t>Policy and Governance Implications</w:t>
      </w:r>
    </w:p>
    <w:p w:rsidR="00E616C3" w:rsidRPr="00EF5B82" w:rsidRDefault="0055279E" w:rsidP="00E616C3">
      <w:r>
        <w:t>Nil</w:t>
      </w:r>
    </w:p>
    <w:p w:rsidR="005A4625" w:rsidRPr="00352197" w:rsidRDefault="00393035" w:rsidP="005A4625">
      <w:pPr>
        <w:spacing w:before="0"/>
        <w:rPr>
          <w:rFonts w:ascii="Arial" w:hAnsi="Arial" w:cs="Arial"/>
          <w:sz w:val="16"/>
          <w:szCs w:val="16"/>
          <w:lang w:val="en-GB"/>
        </w:rPr>
      </w:pPr>
      <w:r w:rsidRPr="00352197">
        <w:rPr>
          <w:rFonts w:ascii="Arial" w:hAnsi="Arial" w:cs="Arial"/>
          <w:i/>
          <w:vanish/>
          <w:color w:val="FF0000"/>
          <w:sz w:val="16"/>
          <w:szCs w:val="16"/>
          <w:lang w:val="en-GB"/>
        </w:rPr>
        <w:t>Do not delete this line</w:t>
      </w:r>
    </w:p>
    <w:p w:rsidR="005A4625" w:rsidRPr="00352197" w:rsidRDefault="005A4625" w:rsidP="005A4625">
      <w:pPr>
        <w:rPr>
          <w:rFonts w:ascii="Arial" w:hAnsi="Arial" w:cs="Arial"/>
          <w:lang w:val="en-GB"/>
        </w:rPr>
        <w:sectPr w:rsidR="005A4625" w:rsidRPr="00352197" w:rsidSect="001A6479">
          <w:type w:val="continuous"/>
          <w:pgSz w:w="11907" w:h="16840" w:code="9"/>
          <w:pgMar w:top="567" w:right="1440" w:bottom="567" w:left="1440" w:header="709" w:footer="709" w:gutter="0"/>
          <w:cols w:space="720"/>
          <w:formProt w:val="0"/>
        </w:sectPr>
      </w:pPr>
    </w:p>
    <w:tbl>
      <w:tblPr>
        <w:tblW w:w="5000" w:type="pct"/>
        <w:tblLook w:val="0000" w:firstRow="0" w:lastRow="0" w:firstColumn="0" w:lastColumn="0" w:noHBand="0" w:noVBand="0"/>
      </w:tblPr>
      <w:tblGrid>
        <w:gridCol w:w="9243"/>
      </w:tblGrid>
      <w:tr w:rsidR="009858DF" w:rsidRPr="002E00C5" w:rsidTr="004B441C">
        <w:tc>
          <w:tcPr>
            <w:tcW w:w="5000" w:type="pct"/>
          </w:tcPr>
          <w:p w:rsidR="00E616C3" w:rsidRPr="00E616C3" w:rsidRDefault="00E616C3" w:rsidP="00E616C3">
            <w:pPr>
              <w:keepNext/>
              <w:spacing w:before="240"/>
              <w:outlineLvl w:val="2"/>
              <w:rPr>
                <w:b/>
                <w:caps/>
                <w:lang w:val="en-GB"/>
              </w:rPr>
            </w:pPr>
            <w:bookmarkStart w:id="6" w:name="PDF2_Recommendations_5817"/>
            <w:bookmarkStart w:id="7" w:name="Recommendations"/>
            <w:bookmarkStart w:id="8" w:name="PDF2_Recommendations"/>
            <w:bookmarkEnd w:id="6"/>
            <w:bookmarkEnd w:id="7"/>
            <w:bookmarkEnd w:id="8"/>
            <w:r w:rsidRPr="00E616C3">
              <w:rPr>
                <w:b/>
                <w:caps/>
                <w:lang w:val="en-GB"/>
              </w:rPr>
              <w:lastRenderedPageBreak/>
              <w:t>Recommendation</w:t>
            </w:r>
          </w:p>
          <w:p w:rsidR="009858DF" w:rsidRDefault="0084269B" w:rsidP="0084269B">
            <w:pPr>
              <w:ind w:left="567" w:hanging="567"/>
              <w:rPr>
                <w:b/>
              </w:rPr>
            </w:pPr>
            <w:r>
              <w:rPr>
                <w:b/>
              </w:rPr>
              <w:t>1</w:t>
            </w:r>
            <w:r>
              <w:rPr>
                <w:b/>
              </w:rPr>
              <w:tab/>
            </w:r>
            <w:r w:rsidR="00434BA7">
              <w:rPr>
                <w:b/>
              </w:rPr>
              <w:t>That Council authorise the General Manager to formally make Orange Local Environmental Plan 2011 – Amendment 4</w:t>
            </w:r>
            <w:r w:rsidR="00E51EF5">
              <w:rPr>
                <w:b/>
              </w:rPr>
              <w:t>.</w:t>
            </w:r>
          </w:p>
          <w:p w:rsidR="00B7634D" w:rsidRDefault="0084269B" w:rsidP="0084269B">
            <w:pPr>
              <w:ind w:left="567" w:hanging="567"/>
              <w:rPr>
                <w:b/>
              </w:rPr>
            </w:pPr>
            <w:r>
              <w:rPr>
                <w:b/>
              </w:rPr>
              <w:t>2</w:t>
            </w:r>
            <w:r>
              <w:rPr>
                <w:b/>
              </w:rPr>
              <w:tab/>
            </w:r>
            <w:r w:rsidR="00B7634D">
              <w:rPr>
                <w:b/>
              </w:rPr>
              <w:t>That Council remove the Shiralee area from the Urban Release Area map so as to reduce any confusion during assessment of future development applications.</w:t>
            </w:r>
          </w:p>
          <w:p w:rsidR="00E51EF5" w:rsidRPr="00155743" w:rsidRDefault="0084269B" w:rsidP="0084269B">
            <w:pPr>
              <w:ind w:left="567" w:hanging="567"/>
            </w:pPr>
            <w:r>
              <w:rPr>
                <w:b/>
              </w:rPr>
              <w:t>3</w:t>
            </w:r>
            <w:r>
              <w:rPr>
                <w:b/>
              </w:rPr>
              <w:tab/>
            </w:r>
            <w:r w:rsidR="00E51EF5">
              <w:rPr>
                <w:b/>
              </w:rPr>
              <w:t>That staff request the Department of Planning and Environment to proceed with notification of the amendment through publication on the Parliamentary Counsel website.</w:t>
            </w:r>
          </w:p>
        </w:tc>
      </w:tr>
    </w:tbl>
    <w:p w:rsidR="00E616C3" w:rsidRPr="00352197" w:rsidRDefault="00E616C3" w:rsidP="00E616C3">
      <w:pPr>
        <w:spacing w:before="0"/>
        <w:rPr>
          <w:rFonts w:ascii="Arial" w:hAnsi="Arial" w:cs="Arial"/>
          <w:sz w:val="16"/>
          <w:szCs w:val="16"/>
          <w:lang w:val="en-GB"/>
        </w:rPr>
      </w:pPr>
      <w:r w:rsidRPr="00352197">
        <w:rPr>
          <w:rFonts w:ascii="Arial" w:hAnsi="Arial" w:cs="Arial"/>
          <w:i/>
          <w:vanish/>
          <w:color w:val="FF0000"/>
          <w:sz w:val="16"/>
          <w:szCs w:val="16"/>
          <w:lang w:val="en-GB"/>
        </w:rPr>
        <w:t>Do not delete this line</w:t>
      </w:r>
    </w:p>
    <w:p w:rsidR="00E616C3" w:rsidRPr="00352197" w:rsidRDefault="00E616C3" w:rsidP="00E616C3">
      <w:pPr>
        <w:rPr>
          <w:rFonts w:ascii="Arial" w:hAnsi="Arial" w:cs="Arial"/>
          <w:lang w:val="en-GB"/>
        </w:rPr>
        <w:sectPr w:rsidR="00E616C3" w:rsidRPr="00352197" w:rsidSect="001A6479">
          <w:type w:val="continuous"/>
          <w:pgSz w:w="11907" w:h="16840" w:code="9"/>
          <w:pgMar w:top="567" w:right="1440" w:bottom="567" w:left="1440" w:header="709" w:footer="709" w:gutter="0"/>
          <w:cols w:space="720"/>
          <w:formProt w:val="0"/>
        </w:sectPr>
      </w:pPr>
    </w:p>
    <w:p w:rsidR="0055279E" w:rsidRPr="00C30B4F" w:rsidRDefault="0055279E" w:rsidP="00C30B4F">
      <w:pPr>
        <w:keepNext/>
        <w:spacing w:before="240"/>
        <w:outlineLvl w:val="2"/>
        <w:rPr>
          <w:b/>
          <w:caps/>
          <w:lang w:val="en-US"/>
        </w:rPr>
      </w:pPr>
      <w:r w:rsidRPr="00C30B4F">
        <w:rPr>
          <w:b/>
          <w:caps/>
          <w:lang w:val="en-US"/>
        </w:rPr>
        <w:lastRenderedPageBreak/>
        <w:t>further considerations</w:t>
      </w:r>
    </w:p>
    <w:p w:rsidR="0055279E" w:rsidRPr="00C30B4F" w:rsidRDefault="0055279E" w:rsidP="00C30B4F">
      <w:pPr>
        <w:rPr>
          <w:lang w:val="en-US"/>
        </w:rPr>
      </w:pPr>
      <w:r w:rsidRPr="00C30B4F">
        <w:rPr>
          <w:lang w:val="en-US"/>
        </w:rPr>
        <w:t>Consideration has been given to the recommendation’s impact on Council’s service delivery; image and reputation; political; environmental; health and safety; employees; stakeholders and project management; and no further implications or risks have been identified.</w:t>
      </w:r>
    </w:p>
    <w:p w:rsidR="0055279E" w:rsidRPr="00C30B4F" w:rsidRDefault="0055279E" w:rsidP="00C30B4F">
      <w:pPr>
        <w:keepNext/>
        <w:spacing w:before="240"/>
        <w:outlineLvl w:val="2"/>
        <w:rPr>
          <w:b/>
          <w:caps/>
          <w:lang w:val="en-US"/>
        </w:rPr>
      </w:pPr>
      <w:r w:rsidRPr="00C30B4F">
        <w:rPr>
          <w:b/>
          <w:caps/>
          <w:lang w:val="en-US"/>
        </w:rPr>
        <w:t>SUPPORTING INFORMATION</w:t>
      </w:r>
    </w:p>
    <w:p w:rsidR="007F7A2D" w:rsidRDefault="00204E7C" w:rsidP="0084269B">
      <w:pPr>
        <w:tabs>
          <w:tab w:val="left" w:pos="2268"/>
        </w:tabs>
        <w:rPr>
          <w:bCs/>
        </w:rPr>
      </w:pPr>
      <w:r>
        <w:rPr>
          <w:bCs/>
        </w:rPr>
        <w:t>Submissions were received from</w:t>
      </w:r>
      <w:r w:rsidR="00AB33BF">
        <w:rPr>
          <w:bCs/>
        </w:rPr>
        <w:t xml:space="preserve"> </w:t>
      </w:r>
      <w:r w:rsidR="008B347B">
        <w:rPr>
          <w:bCs/>
        </w:rPr>
        <w:t>two</w:t>
      </w:r>
      <w:r w:rsidR="00AB33BF">
        <w:rPr>
          <w:bCs/>
        </w:rPr>
        <w:t xml:space="preserve"> land owner</w:t>
      </w:r>
      <w:r w:rsidR="008B347B">
        <w:rPr>
          <w:bCs/>
        </w:rPr>
        <w:t>s</w:t>
      </w:r>
      <w:r w:rsidR="007F7A2D">
        <w:rPr>
          <w:bCs/>
        </w:rPr>
        <w:t xml:space="preserve"> and </w:t>
      </w:r>
      <w:r w:rsidR="008B347B">
        <w:rPr>
          <w:bCs/>
        </w:rPr>
        <w:t>two</w:t>
      </w:r>
      <w:r w:rsidR="007F7A2D">
        <w:rPr>
          <w:bCs/>
        </w:rPr>
        <w:t xml:space="preserve"> government agencies</w:t>
      </w:r>
      <w:r w:rsidR="00AB33BF">
        <w:rPr>
          <w:bCs/>
        </w:rPr>
        <w:t xml:space="preserve"> during the exhibition p</w:t>
      </w:r>
      <w:r w:rsidR="007F7A2D">
        <w:rPr>
          <w:bCs/>
        </w:rPr>
        <w:t>eriod.</w:t>
      </w:r>
    </w:p>
    <w:p w:rsidR="00C44916" w:rsidRPr="00AB33BF" w:rsidRDefault="00C44916" w:rsidP="0084269B">
      <w:pPr>
        <w:tabs>
          <w:tab w:val="left" w:pos="2268"/>
        </w:tabs>
        <w:spacing w:before="240"/>
        <w:rPr>
          <w:b/>
          <w:bCs/>
        </w:rPr>
      </w:pPr>
      <w:r w:rsidRPr="00AB33BF">
        <w:rPr>
          <w:b/>
          <w:bCs/>
        </w:rPr>
        <w:t>6 Cherrywood Close</w:t>
      </w:r>
    </w:p>
    <w:p w:rsidR="00204E7C" w:rsidRDefault="00C44916" w:rsidP="0084269B">
      <w:pPr>
        <w:tabs>
          <w:tab w:val="left" w:pos="2268"/>
        </w:tabs>
        <w:rPr>
          <w:bCs/>
        </w:rPr>
      </w:pPr>
      <w:r>
        <w:rPr>
          <w:bCs/>
        </w:rPr>
        <w:t>The owners of 6 Cherrywood Close requested a change in min</w:t>
      </w:r>
      <w:r w:rsidR="008B347B">
        <w:rPr>
          <w:bCs/>
        </w:rPr>
        <w:t>imum</w:t>
      </w:r>
      <w:r>
        <w:rPr>
          <w:bCs/>
        </w:rPr>
        <w:t xml:space="preserve"> lot size from 2,400m</w:t>
      </w:r>
      <w:r w:rsidRPr="00A070D7">
        <w:rPr>
          <w:bCs/>
          <w:vertAlign w:val="superscript"/>
        </w:rPr>
        <w:t>2</w:t>
      </w:r>
      <w:r>
        <w:rPr>
          <w:bCs/>
        </w:rPr>
        <w:t xml:space="preserve"> to 2,000m</w:t>
      </w:r>
      <w:r w:rsidRPr="00A070D7">
        <w:rPr>
          <w:bCs/>
          <w:vertAlign w:val="superscript"/>
        </w:rPr>
        <w:t>2</w:t>
      </w:r>
      <w:r>
        <w:rPr>
          <w:bCs/>
        </w:rPr>
        <w:t xml:space="preserve"> on the Cherrywood Close frontage of their block and a reduction in the minimum frontage requirement of 40m to 30m. They suggest that the current minimum lot size would allow for </w:t>
      </w:r>
      <w:r w:rsidR="008B347B">
        <w:rPr>
          <w:bCs/>
        </w:rPr>
        <w:t>eight</w:t>
      </w:r>
      <w:r>
        <w:rPr>
          <w:bCs/>
        </w:rPr>
        <w:t xml:space="preserve"> lots on their property but due to the minimum frontage requirement of 40m they can only design for </w:t>
      </w:r>
      <w:r w:rsidR="008B347B">
        <w:rPr>
          <w:bCs/>
        </w:rPr>
        <w:t>seven</w:t>
      </w:r>
      <w:r>
        <w:rPr>
          <w:bCs/>
        </w:rPr>
        <w:t xml:space="preserve">. The change sought would allow for a total of </w:t>
      </w:r>
      <w:r w:rsidR="008B347B">
        <w:rPr>
          <w:bCs/>
        </w:rPr>
        <w:t>nine</w:t>
      </w:r>
      <w:r>
        <w:rPr>
          <w:bCs/>
        </w:rPr>
        <w:t xml:space="preserve"> lots.</w:t>
      </w:r>
    </w:p>
    <w:p w:rsidR="00AB33BF" w:rsidRDefault="00AB33BF" w:rsidP="0084269B">
      <w:pPr>
        <w:tabs>
          <w:tab w:val="left" w:pos="2268"/>
        </w:tabs>
        <w:rPr>
          <w:bCs/>
        </w:rPr>
      </w:pPr>
      <w:r>
        <w:rPr>
          <w:bCs/>
        </w:rPr>
        <w:t xml:space="preserve">The large lot classification table on page 18 of the </w:t>
      </w:r>
      <w:r w:rsidR="008B347B">
        <w:rPr>
          <w:bCs/>
        </w:rPr>
        <w:t>M</w:t>
      </w:r>
      <w:r>
        <w:rPr>
          <w:bCs/>
        </w:rPr>
        <w:t xml:space="preserve">aster </w:t>
      </w:r>
      <w:r w:rsidR="008B347B">
        <w:rPr>
          <w:bCs/>
        </w:rPr>
        <w:t>P</w:t>
      </w:r>
      <w:r>
        <w:rPr>
          <w:bCs/>
        </w:rPr>
        <w:t>lan establishes the minimum size of 2,400m</w:t>
      </w:r>
      <w:r w:rsidRPr="00A070D7">
        <w:rPr>
          <w:bCs/>
          <w:vertAlign w:val="superscript"/>
        </w:rPr>
        <w:t>2</w:t>
      </w:r>
      <w:r>
        <w:rPr>
          <w:bCs/>
        </w:rPr>
        <w:t xml:space="preserve"> applying to lots along Pinnacle Road, Shiralee Road (north of the Southern Feeder Road), Cecil Road and the Southern Feeder Road with a minimum width of 40m while allowing a 30m width for lots accessed from side roads. This combination of size and lot width helps to preserve an open appearance along key entrance roads to the Shiralee area. </w:t>
      </w:r>
    </w:p>
    <w:p w:rsidR="0044792D" w:rsidRDefault="00AB33BF" w:rsidP="0084269B">
      <w:pPr>
        <w:tabs>
          <w:tab w:val="left" w:pos="2268"/>
        </w:tabs>
        <w:rPr>
          <w:bCs/>
        </w:rPr>
      </w:pPr>
      <w:r>
        <w:rPr>
          <w:bCs/>
        </w:rPr>
        <w:t>The submission applied the 40m frontage requirement to the side roads of Cherrywood Close and Pines Lane</w:t>
      </w:r>
      <w:r w:rsidR="00AB59C3">
        <w:rPr>
          <w:bCs/>
        </w:rPr>
        <w:t xml:space="preserve"> however in such cases only a 30m frontage is required</w:t>
      </w:r>
      <w:r>
        <w:rPr>
          <w:bCs/>
        </w:rPr>
        <w:t xml:space="preserve">. The image below illustrates the submitters </w:t>
      </w:r>
      <w:r w:rsidR="00AB59C3">
        <w:rPr>
          <w:bCs/>
        </w:rPr>
        <w:t>design</w:t>
      </w:r>
      <w:r>
        <w:rPr>
          <w:bCs/>
        </w:rPr>
        <w:t xml:space="preserve"> on the left</w:t>
      </w:r>
      <w:r w:rsidR="00AB59C3">
        <w:rPr>
          <w:bCs/>
        </w:rPr>
        <w:t xml:space="preserve">, suggesting that only </w:t>
      </w:r>
      <w:r w:rsidR="008B347B">
        <w:rPr>
          <w:bCs/>
        </w:rPr>
        <w:t>seven</w:t>
      </w:r>
      <w:r w:rsidR="00AB59C3">
        <w:rPr>
          <w:bCs/>
        </w:rPr>
        <w:t xml:space="preserve"> lots would be possible,</w:t>
      </w:r>
      <w:r>
        <w:rPr>
          <w:bCs/>
        </w:rPr>
        <w:t xml:space="preserve"> and a fully compliant design on the right showing that an </w:t>
      </w:r>
      <w:r w:rsidR="008B347B">
        <w:rPr>
          <w:bCs/>
        </w:rPr>
        <w:t>eight</w:t>
      </w:r>
      <w:r>
        <w:rPr>
          <w:bCs/>
        </w:rPr>
        <w:t xml:space="preserve"> lot design is achievable. </w:t>
      </w:r>
      <w:r w:rsidR="0044792D">
        <w:rPr>
          <w:bCs/>
        </w:rPr>
        <w:t>Note that the top of the image is the Shiralee Road frontage that requires a 40m lot width (left and right sides roads only require a 30m width)</w:t>
      </w:r>
      <w:r w:rsidR="008B347B">
        <w:rPr>
          <w:bCs/>
        </w:rPr>
        <w:t>.</w:t>
      </w:r>
      <w:r w:rsidR="0044792D">
        <w:rPr>
          <w:bCs/>
        </w:rPr>
        <w:t xml:space="preserve"> </w:t>
      </w:r>
    </w:p>
    <w:p w:rsidR="00EA46C4" w:rsidRDefault="00EA46C4" w:rsidP="00C30B4F">
      <w:pPr>
        <w:tabs>
          <w:tab w:val="left" w:pos="2268"/>
        </w:tabs>
        <w:spacing w:before="0"/>
        <w:rPr>
          <w:bCs/>
        </w:rPr>
      </w:pPr>
    </w:p>
    <w:p w:rsidR="00EA46C4" w:rsidRDefault="00C030C6" w:rsidP="00C30B4F">
      <w:pPr>
        <w:tabs>
          <w:tab w:val="left" w:pos="2268"/>
        </w:tabs>
        <w:spacing w:before="0"/>
        <w:rPr>
          <w:bCs/>
        </w:rPr>
      </w:pPr>
      <w:r>
        <w:rPr>
          <w:bCs/>
          <w:noProof/>
          <w:lang w:eastAsia="en-AU"/>
        </w:rPr>
        <w:drawing>
          <wp:inline distT="0" distB="0" distL="0" distR="0" wp14:anchorId="78B9AC79" wp14:editId="061AA595">
            <wp:extent cx="5725160" cy="293433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5160" cy="2934335"/>
                    </a:xfrm>
                    <a:prstGeom prst="rect">
                      <a:avLst/>
                    </a:prstGeom>
                    <a:noFill/>
                    <a:ln>
                      <a:noFill/>
                    </a:ln>
                  </pic:spPr>
                </pic:pic>
              </a:graphicData>
            </a:graphic>
          </wp:inline>
        </w:drawing>
      </w:r>
    </w:p>
    <w:p w:rsidR="00C030C6" w:rsidRPr="00C030C6" w:rsidRDefault="0044792D" w:rsidP="00C030C6">
      <w:pPr>
        <w:tabs>
          <w:tab w:val="left" w:pos="2268"/>
        </w:tabs>
        <w:spacing w:before="0"/>
        <w:jc w:val="center"/>
        <w:rPr>
          <w:b/>
          <w:bCs/>
          <w:sz w:val="18"/>
        </w:rPr>
      </w:pPr>
      <w:r>
        <w:rPr>
          <w:b/>
          <w:bCs/>
          <w:sz w:val="18"/>
        </w:rPr>
        <w:t>Landowner</w:t>
      </w:r>
      <w:r w:rsidR="00C030C6" w:rsidRPr="00C030C6">
        <w:rPr>
          <w:b/>
          <w:bCs/>
          <w:sz w:val="18"/>
        </w:rPr>
        <w:t xml:space="preserve">’s design on left (only </w:t>
      </w:r>
      <w:r w:rsidR="008B347B">
        <w:rPr>
          <w:b/>
          <w:bCs/>
          <w:sz w:val="18"/>
        </w:rPr>
        <w:t>seven</w:t>
      </w:r>
      <w:r w:rsidR="00C030C6" w:rsidRPr="00C030C6">
        <w:rPr>
          <w:b/>
          <w:bCs/>
          <w:sz w:val="18"/>
        </w:rPr>
        <w:t xml:space="preserve"> lots achieved). </w:t>
      </w:r>
      <w:r>
        <w:rPr>
          <w:b/>
          <w:bCs/>
          <w:sz w:val="18"/>
        </w:rPr>
        <w:t xml:space="preserve">           </w:t>
      </w:r>
      <w:r w:rsidR="008B347B">
        <w:rPr>
          <w:b/>
          <w:bCs/>
          <w:sz w:val="18"/>
        </w:rPr>
        <w:t>Fully compliant eight</w:t>
      </w:r>
      <w:r w:rsidR="00C030C6" w:rsidRPr="00C030C6">
        <w:rPr>
          <w:b/>
          <w:bCs/>
          <w:sz w:val="18"/>
        </w:rPr>
        <w:t xml:space="preserve"> lot design illustrated on right.</w:t>
      </w:r>
    </w:p>
    <w:p w:rsidR="0055279E" w:rsidRDefault="0055279E" w:rsidP="00CE2655">
      <w:pPr>
        <w:spacing w:before="0" w:after="120"/>
      </w:pPr>
    </w:p>
    <w:p w:rsidR="0044792D" w:rsidRDefault="00D11375" w:rsidP="0044792D">
      <w:pPr>
        <w:tabs>
          <w:tab w:val="left" w:pos="2268"/>
        </w:tabs>
        <w:spacing w:before="0"/>
        <w:rPr>
          <w:bCs/>
        </w:rPr>
      </w:pPr>
      <w:r>
        <w:rPr>
          <w:bCs/>
        </w:rPr>
        <w:lastRenderedPageBreak/>
        <w:t xml:space="preserve">Other design responses may also be viable. </w:t>
      </w:r>
      <w:r w:rsidR="0044792D">
        <w:rPr>
          <w:bCs/>
        </w:rPr>
        <w:t>Accordingly, no change is recommended to either the minimum lot size or the minimum frontage requirement in this case.</w:t>
      </w:r>
      <w:r w:rsidR="00CD462F">
        <w:rPr>
          <w:bCs/>
        </w:rPr>
        <w:t xml:space="preserve"> This will maintain consistency with other large lot properties in the vicinity.</w:t>
      </w:r>
    </w:p>
    <w:p w:rsidR="005E5E53" w:rsidRDefault="005E5E53" w:rsidP="0084269B">
      <w:pPr>
        <w:spacing w:before="240"/>
        <w:rPr>
          <w:b/>
        </w:rPr>
      </w:pPr>
      <w:r>
        <w:rPr>
          <w:b/>
        </w:rPr>
        <w:t>46 Shiralee Road</w:t>
      </w:r>
    </w:p>
    <w:p w:rsidR="005E5E53" w:rsidRDefault="005E5E53" w:rsidP="0084269B">
      <w:pPr>
        <w:spacing w:before="240"/>
      </w:pPr>
      <w:r w:rsidRPr="005E5E53">
        <w:t xml:space="preserve">The owners of </w:t>
      </w:r>
      <w:r>
        <w:t>46 Shiralee Road re-lodged a submission they made during the Shiralee DCP Master Plan project and included an update letter relating to four specific matters they considered to remain of concern. The four main areas of objection concerned the following</w:t>
      </w:r>
    </w:p>
    <w:p w:rsidR="005E5E53" w:rsidRDefault="005E5E53" w:rsidP="00101843">
      <w:pPr>
        <w:pStyle w:val="ListParagraph"/>
        <w:numPr>
          <w:ilvl w:val="0"/>
          <w:numId w:val="13"/>
        </w:numPr>
        <w:ind w:left="567" w:hanging="567"/>
        <w:contextualSpacing w:val="0"/>
      </w:pPr>
      <w:r>
        <w:t>Threats to biodiversity and watercourses in the area to the west of 46 Shiralee Road</w:t>
      </w:r>
    </w:p>
    <w:p w:rsidR="005E5E53" w:rsidRDefault="005E5E53" w:rsidP="00101843">
      <w:pPr>
        <w:pStyle w:val="ListParagraph"/>
        <w:numPr>
          <w:ilvl w:val="0"/>
          <w:numId w:val="13"/>
        </w:numPr>
        <w:ind w:left="567" w:hanging="567"/>
        <w:contextualSpacing w:val="0"/>
      </w:pPr>
      <w:r>
        <w:t xml:space="preserve">Changes to the number and size of residential lots that occurred between the initial exhibition of the Shiralee </w:t>
      </w:r>
      <w:r w:rsidR="008B347B">
        <w:t>M</w:t>
      </w:r>
      <w:r>
        <w:t xml:space="preserve">aster </w:t>
      </w:r>
      <w:r w:rsidR="008B347B">
        <w:t>P</w:t>
      </w:r>
      <w:r>
        <w:t>lan in May 2014 to the version adopted in September 2014</w:t>
      </w:r>
    </w:p>
    <w:p w:rsidR="005E5E53" w:rsidRDefault="005E5E53" w:rsidP="00101843">
      <w:pPr>
        <w:pStyle w:val="ListParagraph"/>
        <w:numPr>
          <w:ilvl w:val="0"/>
          <w:numId w:val="13"/>
        </w:numPr>
        <w:ind w:left="567" w:hanging="567"/>
        <w:contextualSpacing w:val="0"/>
      </w:pPr>
      <w:r>
        <w:t>Impacts on the amenity of 46 Shiralee Road and future development potential of that land</w:t>
      </w:r>
    </w:p>
    <w:p w:rsidR="005E5E53" w:rsidRDefault="005E5E53" w:rsidP="00101843">
      <w:pPr>
        <w:pStyle w:val="ListParagraph"/>
        <w:numPr>
          <w:ilvl w:val="0"/>
          <w:numId w:val="13"/>
        </w:numPr>
        <w:ind w:left="567" w:hanging="567"/>
        <w:contextualSpacing w:val="0"/>
      </w:pPr>
      <w:r>
        <w:t xml:space="preserve">The process by which the changes occurred between exhibition and adoption of the </w:t>
      </w:r>
      <w:r w:rsidR="008B347B">
        <w:t>M</w:t>
      </w:r>
      <w:r>
        <w:t xml:space="preserve">aster </w:t>
      </w:r>
      <w:r w:rsidR="008B347B">
        <w:t>P</w:t>
      </w:r>
      <w:r>
        <w:t>lan (May to September 2014)</w:t>
      </w:r>
    </w:p>
    <w:p w:rsidR="005E5E53" w:rsidRDefault="00F96666" w:rsidP="00101843">
      <w:r>
        <w:t xml:space="preserve">Issue 1 relates to a pair of dams that Council </w:t>
      </w:r>
      <w:r w:rsidR="00BA31A3">
        <w:t xml:space="preserve">has </w:t>
      </w:r>
      <w:r>
        <w:t>acquire</w:t>
      </w:r>
      <w:r w:rsidR="00BA31A3">
        <w:t>d</w:t>
      </w:r>
      <w:r>
        <w:t xml:space="preserve"> to serve two roles, firstly in stormwater retention and management and secondly as part of the extensive public open space network. This area will be subject to significant landscaping earthworks to provide for this mixed role and early designs suggest that the site will be able to incorporate native plantings and habitat areas. While there will be disruption to the site it is considered that the current contribution to biodiversity and water quality values will ultimately be enhanced.</w:t>
      </w:r>
    </w:p>
    <w:p w:rsidR="00F96666" w:rsidRDefault="00F96666" w:rsidP="00101843">
      <w:r>
        <w:t xml:space="preserve">Issues 2 and 4 are clearly related. As Council will be aware the </w:t>
      </w:r>
      <w:r w:rsidR="008B347B">
        <w:t>M</w:t>
      </w:r>
      <w:r>
        <w:t xml:space="preserve">aster </w:t>
      </w:r>
      <w:r w:rsidR="008B347B">
        <w:t>P</w:t>
      </w:r>
      <w:r>
        <w:t>lan changes</w:t>
      </w:r>
      <w:r w:rsidR="00E11F42">
        <w:t>,</w:t>
      </w:r>
      <w:r>
        <w:t xml:space="preserve"> </w:t>
      </w:r>
      <w:r w:rsidR="00E11F42">
        <w:t xml:space="preserve">which introduced the medium lot typology, </w:t>
      </w:r>
      <w:r>
        <w:t xml:space="preserve">were the result of the public exhibition period and negotiations that held with a range of different landowners. </w:t>
      </w:r>
      <w:r w:rsidR="00E11F42">
        <w:t>In part the increased number of lots, and corresponding decrease in size, were the result of needing to achieve an overall yield that would keep developer contributions at a reasonable level. The criticism that the increased density was localised to the land south of 46 Shiralee Road is attributable to the concept of creating a range of neighbourhoods at differing scales and densities across the Shiralee precinct. This invariably means that some areas will have greater or lesser density than others.</w:t>
      </w:r>
    </w:p>
    <w:p w:rsidR="00E11F42" w:rsidRDefault="00E11F42" w:rsidP="00101843">
      <w:r>
        <w:t xml:space="preserve">Issue 3 speaks to changes to the amenity of 46 Shiralee Road, which is largely related to the inclusion of a row of compact lots to the western edge of their property, rather than an uninterrupted view over the dam/open space corridor. Again the placement of these lots is consistent with the </w:t>
      </w:r>
      <w:r w:rsidR="008B347B">
        <w:t>M</w:t>
      </w:r>
      <w:r>
        <w:t xml:space="preserve">aster </w:t>
      </w:r>
      <w:r w:rsidR="008B347B">
        <w:t>P</w:t>
      </w:r>
      <w:r>
        <w:t>lan principle of placing density in locations that can benefit from available sources of amenity. In most cases compact lots across Shiralee will open onto public open space or across larger lots, effectively “borrowing” the landscaping on those larger parcels.</w:t>
      </w:r>
    </w:p>
    <w:p w:rsidR="00E11F42" w:rsidRPr="005E5E53" w:rsidRDefault="00E11F42" w:rsidP="00101843">
      <w:r>
        <w:t xml:space="preserve">The processes undertaken with the Shiralee </w:t>
      </w:r>
      <w:r w:rsidR="008B347B">
        <w:t>M</w:t>
      </w:r>
      <w:r>
        <w:t xml:space="preserve">aster </w:t>
      </w:r>
      <w:r w:rsidR="008B347B">
        <w:t>P</w:t>
      </w:r>
      <w:r>
        <w:t xml:space="preserve">lan were in accordance with the </w:t>
      </w:r>
      <w:bookmarkStart w:id="9" w:name="_GoBack"/>
      <w:bookmarkEnd w:id="9"/>
      <w:r>
        <w:t>requirements of the Environmental Planning and Assessment Act 1979 and the result of extensive public exhibition and consultation. This LEP amendment is seeking to have the outcome of that master planning exercise incorporated into the LEP maps and provisions.</w:t>
      </w:r>
      <w:r w:rsidR="009D1D25">
        <w:t xml:space="preserve"> </w:t>
      </w:r>
      <w:r w:rsidR="009D1D25">
        <w:lastRenderedPageBreak/>
        <w:t>The submission has not established any significant grounds to abandon the LEP amendment as exhibited.</w:t>
      </w:r>
    </w:p>
    <w:p w:rsidR="00CB4A35" w:rsidRPr="00D11375" w:rsidRDefault="00CB4A35" w:rsidP="0084269B">
      <w:pPr>
        <w:spacing w:before="240"/>
        <w:rPr>
          <w:b/>
        </w:rPr>
      </w:pPr>
      <w:r w:rsidRPr="00D11375">
        <w:rPr>
          <w:b/>
        </w:rPr>
        <w:t>Crown Lands</w:t>
      </w:r>
    </w:p>
    <w:p w:rsidR="00CB4A35" w:rsidRDefault="00CB4A35" w:rsidP="0084269B">
      <w:r>
        <w:t xml:space="preserve">A submission was received </w:t>
      </w:r>
      <w:r w:rsidR="00D11375">
        <w:t xml:space="preserve">from Crown Lands providing a map of sites that would require further discussion regarding incorporation of roads to be used in the development as access and green space areas. These are essentially matters that will be addressed during future development applications or in some instances a separate negotiation process with crown lands. </w:t>
      </w:r>
    </w:p>
    <w:p w:rsidR="00D11375" w:rsidRPr="00D11375" w:rsidRDefault="00D11375" w:rsidP="0084269B">
      <w:pPr>
        <w:spacing w:before="240"/>
        <w:rPr>
          <w:b/>
        </w:rPr>
      </w:pPr>
      <w:r w:rsidRPr="00D11375">
        <w:rPr>
          <w:b/>
        </w:rPr>
        <w:t>Roads and Maritime Services</w:t>
      </w:r>
    </w:p>
    <w:p w:rsidR="00D11375" w:rsidRDefault="008B347B" w:rsidP="0084269B">
      <w:r>
        <w:t xml:space="preserve">The </w:t>
      </w:r>
      <w:r w:rsidR="00D11375">
        <w:t>R</w:t>
      </w:r>
      <w:r>
        <w:t xml:space="preserve">oads and </w:t>
      </w:r>
      <w:r w:rsidR="00D11375">
        <w:t>M</w:t>
      </w:r>
      <w:r>
        <w:t xml:space="preserve">aritime </w:t>
      </w:r>
      <w:r w:rsidR="00D11375">
        <w:t>S</w:t>
      </w:r>
      <w:r>
        <w:t>ervices</w:t>
      </w:r>
      <w:r w:rsidR="00D11375">
        <w:t xml:space="preserve"> </w:t>
      </w:r>
      <w:r>
        <w:t xml:space="preserve">(RMS) </w:t>
      </w:r>
      <w:r w:rsidR="00D11375">
        <w:t>sought clarification on the future traffic volumes and road network integration in order</w:t>
      </w:r>
      <w:r>
        <w:t xml:space="preserve"> to confirm that no additional s</w:t>
      </w:r>
      <w:r w:rsidR="00D11375">
        <w:t>tate infrastructure would be required. Council responded to their request for information and RMS advised of no further concern.</w:t>
      </w:r>
    </w:p>
    <w:p w:rsidR="00D11375" w:rsidRDefault="00D11375" w:rsidP="0084269B">
      <w:r>
        <w:t xml:space="preserve">The Department of Planning and Environment liaised with a range of other government departments and agencies to confirm that </w:t>
      </w:r>
      <w:r w:rsidR="008B347B">
        <w:t>s</w:t>
      </w:r>
      <w:r>
        <w:t>tate infrastructure contributions would not be required.</w:t>
      </w:r>
    </w:p>
    <w:p w:rsidR="00CD462F" w:rsidRPr="00B7634D" w:rsidRDefault="00B7634D" w:rsidP="0084269B">
      <w:pPr>
        <w:spacing w:before="240"/>
        <w:rPr>
          <w:b/>
        </w:rPr>
      </w:pPr>
      <w:r w:rsidRPr="00B7634D">
        <w:rPr>
          <w:b/>
        </w:rPr>
        <w:t>Urban Release Area</w:t>
      </w:r>
    </w:p>
    <w:p w:rsidR="009F6C05" w:rsidRDefault="00B7634D" w:rsidP="0084269B">
      <w:r>
        <w:t xml:space="preserve">The Shiralee area was added to the Urban Release Area (URA) map of the LEP when the land was rezoned under Amendment 1. This provided the opportunity for Council to confirm where urban expansion was to occur yet defer development in order to undertake the DCP master planning exercise that could establish a preferred urban design. </w:t>
      </w:r>
    </w:p>
    <w:p w:rsidR="009F6C05" w:rsidRDefault="009F6C05" w:rsidP="0084269B">
      <w:r>
        <w:t xml:space="preserve">Due to the URA mapping the post exhibition process had to involve a prolonged period of government agency consultation in order to confirm that the Shiralee area did not generate a need for </w:t>
      </w:r>
      <w:r w:rsidR="008B347B">
        <w:t>s</w:t>
      </w:r>
      <w:r>
        <w:t xml:space="preserve">tate level infrastructure such as new public schools, hospitals or highways. While most agencies were able to readily form that view, the timing of this post-exhibition report has been delayed in order to satisfy the concerns of all departments and agencies. </w:t>
      </w:r>
    </w:p>
    <w:p w:rsidR="00CD462F" w:rsidRPr="003658FA" w:rsidRDefault="00B7634D" w:rsidP="0084269B">
      <w:r>
        <w:t xml:space="preserve">Council adopted the Shiralee DCP master plan in September 2014, thereby satisfying the URA requirements. </w:t>
      </w:r>
      <w:r w:rsidR="009F6C05">
        <w:t>Retaining the Shiralee area in the URA map has therefore become redundant. The site should be removed from the URA map to avoid any possible doubt or confusion for future development.</w:t>
      </w:r>
    </w:p>
    <w:p w:rsidR="00E616C3" w:rsidRPr="0055279E" w:rsidRDefault="0055279E" w:rsidP="0055279E">
      <w:pPr>
        <w:spacing w:before="0"/>
        <w:rPr>
          <w:rFonts w:ascii="Arial" w:hAnsi="Arial" w:cs="Arial"/>
          <w:sz w:val="16"/>
          <w:szCs w:val="16"/>
          <w:lang w:val="en-GB"/>
        </w:rPr>
      </w:pPr>
      <w:r w:rsidRPr="0055279E">
        <w:rPr>
          <w:rFonts w:cs="Arial"/>
          <w:i/>
          <w:vanish/>
          <w:color w:val="FF0000"/>
          <w:sz w:val="16"/>
          <w:szCs w:val="16"/>
          <w:lang w:val="en-GB"/>
        </w:rPr>
        <w:t>Do not delete this line</w:t>
      </w:r>
    </w:p>
    <w:p w:rsidR="00E616C3" w:rsidRPr="00352197" w:rsidRDefault="00E616C3" w:rsidP="00E616C3">
      <w:pPr>
        <w:rPr>
          <w:rFonts w:ascii="Arial" w:hAnsi="Arial" w:cs="Arial"/>
          <w:lang w:val="en-GB"/>
        </w:rPr>
        <w:sectPr w:rsidR="00E616C3" w:rsidRPr="00352197" w:rsidSect="001A6479">
          <w:type w:val="continuous"/>
          <w:pgSz w:w="11907" w:h="16840" w:code="9"/>
          <w:pgMar w:top="567" w:right="1440" w:bottom="567" w:left="1440" w:header="709" w:footer="709" w:gutter="0"/>
          <w:cols w:space="720"/>
          <w:formProt w:val="0"/>
        </w:sectPr>
      </w:pPr>
    </w:p>
    <w:p w:rsidR="004F1595" w:rsidRDefault="004F1595" w:rsidP="004F1595">
      <w:pPr>
        <w:keepNext/>
        <w:widowControl w:val="0"/>
        <w:spacing w:before="240"/>
        <w:rPr>
          <w:b/>
          <w:caps/>
        </w:rPr>
      </w:pPr>
      <w:bookmarkStart w:id="10" w:name="Attachments"/>
      <w:bookmarkStart w:id="11" w:name="PDF2_Attachments"/>
      <w:bookmarkStart w:id="12" w:name="PDF2_Attachments_5817"/>
      <w:bookmarkEnd w:id="11"/>
      <w:bookmarkEnd w:id="12"/>
      <w:r w:rsidRPr="004F1595">
        <w:rPr>
          <w:b/>
          <w:caps/>
        </w:rPr>
        <w:t>Attachments</w:t>
      </w:r>
    </w:p>
    <w:p w:rsidR="004F1595" w:rsidRDefault="004F1595" w:rsidP="004F1595">
      <w:pPr>
        <w:tabs>
          <w:tab w:val="left" w:pos="720"/>
        </w:tabs>
        <w:spacing w:before="0"/>
        <w:ind w:left="720" w:hanging="720"/>
      </w:pPr>
      <w:r w:rsidRPr="004F1595">
        <w:t>1</w:t>
      </w:r>
      <w:r w:rsidRPr="004F1595">
        <w:tab/>
        <w:t>Request change to Shiralee Masterplan - reduce block frontage size - Cherrywood Close and Pines Lane - Tony Reppen and Judy Reppen, IC14/15985</w:t>
      </w:r>
      <w:bookmarkStart w:id="13" w:name="PDFA_Attachment_1"/>
      <w:bookmarkStart w:id="14" w:name="PDFA_5817_1"/>
      <w:r w:rsidRPr="004F1595">
        <w:t xml:space="preserve"> </w:t>
      </w:r>
      <w:bookmarkEnd w:id="13"/>
      <w:bookmarkEnd w:id="14"/>
    </w:p>
    <w:p w:rsidR="004F1595" w:rsidRDefault="004F1595" w:rsidP="004F1595">
      <w:pPr>
        <w:tabs>
          <w:tab w:val="left" w:pos="720"/>
        </w:tabs>
        <w:spacing w:before="0"/>
        <w:ind w:left="720" w:hanging="720"/>
      </w:pPr>
      <w:r w:rsidRPr="004F1595">
        <w:t>2</w:t>
      </w:r>
      <w:r w:rsidRPr="004F1595">
        <w:tab/>
        <w:t>Submission - Shiralee Master Plan - Garry Smith and Lesley Smith, IC15/412</w:t>
      </w:r>
      <w:bookmarkStart w:id="15" w:name="PDFA_Attachment_2"/>
      <w:bookmarkStart w:id="16" w:name="PDFA_5817_2"/>
      <w:r w:rsidRPr="004F1595">
        <w:t xml:space="preserve"> </w:t>
      </w:r>
      <w:bookmarkEnd w:id="15"/>
      <w:bookmarkEnd w:id="16"/>
    </w:p>
    <w:p w:rsidR="004F1595" w:rsidRDefault="004F1595" w:rsidP="004F1595">
      <w:pPr>
        <w:tabs>
          <w:tab w:val="left" w:pos="720"/>
        </w:tabs>
        <w:spacing w:before="0"/>
        <w:ind w:left="720" w:hanging="720"/>
      </w:pPr>
      <w:r w:rsidRPr="004F1595">
        <w:t>3</w:t>
      </w:r>
      <w:r w:rsidRPr="004F1595">
        <w:tab/>
        <w:t>Further discussion needed Crown Roads - response Amendment 4 Shiralee DCP Master Plan, IC15/855</w:t>
      </w:r>
      <w:bookmarkStart w:id="17" w:name="PDFA_Attachment_3"/>
      <w:bookmarkStart w:id="18" w:name="PDFA_5817_3"/>
      <w:r w:rsidRPr="004F1595">
        <w:t xml:space="preserve"> </w:t>
      </w:r>
      <w:bookmarkEnd w:id="17"/>
      <w:bookmarkEnd w:id="18"/>
    </w:p>
    <w:p w:rsidR="004F1595" w:rsidRDefault="004F1595" w:rsidP="004F1595">
      <w:pPr>
        <w:tabs>
          <w:tab w:val="left" w:pos="720"/>
        </w:tabs>
        <w:spacing w:before="0"/>
        <w:ind w:left="720" w:hanging="720"/>
      </w:pPr>
      <w:r w:rsidRPr="004F1595">
        <w:t>4</w:t>
      </w:r>
      <w:r w:rsidRPr="004F1595">
        <w:tab/>
        <w:t>Roads and Maritime Services submission on OLEP Amendment 1 regarding Shiralee - OLEP Amendment 4 - 6 March 2015, IC15/3116</w:t>
      </w:r>
      <w:bookmarkStart w:id="19" w:name="PDFA_Attachment_4"/>
      <w:bookmarkStart w:id="20" w:name="PDFA_5817_4"/>
      <w:r w:rsidRPr="004F1595">
        <w:t xml:space="preserve"> </w:t>
      </w:r>
      <w:bookmarkEnd w:id="19"/>
      <w:bookmarkEnd w:id="20"/>
    </w:p>
    <w:p w:rsidR="004F1595" w:rsidRDefault="004F1595" w:rsidP="004F1595">
      <w:pPr>
        <w:tabs>
          <w:tab w:val="left" w:pos="720"/>
        </w:tabs>
        <w:spacing w:before="0"/>
        <w:ind w:left="720" w:hanging="720"/>
      </w:pPr>
      <w:r w:rsidRPr="004F1595">
        <w:t>5</w:t>
      </w:r>
      <w:r w:rsidRPr="004F1595">
        <w:tab/>
        <w:t>Orange Planning Proposal Shiralee - condition 3 satisfied, D15/35040</w:t>
      </w:r>
      <w:bookmarkStart w:id="21" w:name="PDFA_Attachment_5"/>
      <w:bookmarkStart w:id="22" w:name="PDFA_5817_5"/>
      <w:r w:rsidRPr="004F1595">
        <w:t xml:space="preserve"> </w:t>
      </w:r>
      <w:bookmarkEnd w:id="21"/>
      <w:bookmarkEnd w:id="22"/>
    </w:p>
    <w:p w:rsidR="004F1595" w:rsidRDefault="004F1595" w:rsidP="004F1595">
      <w:pPr>
        <w:tabs>
          <w:tab w:val="left" w:pos="720"/>
        </w:tabs>
        <w:spacing w:before="0"/>
        <w:ind w:left="720" w:hanging="720"/>
      </w:pPr>
      <w:r w:rsidRPr="004F1595">
        <w:t>6</w:t>
      </w:r>
      <w:r w:rsidRPr="004F1595">
        <w:tab/>
        <w:t>Orange Urban Release Area certification, D15/35038</w:t>
      </w:r>
      <w:bookmarkStart w:id="23" w:name="PDFA_Attachment_6"/>
      <w:bookmarkStart w:id="24" w:name="PDFA_5817_6"/>
      <w:r w:rsidRPr="004F1595">
        <w:t xml:space="preserve"> </w:t>
      </w:r>
      <w:bookmarkEnd w:id="23"/>
      <w:bookmarkEnd w:id="24"/>
    </w:p>
    <w:p w:rsidR="004F1595" w:rsidRDefault="004F1595" w:rsidP="004F1595">
      <w:pPr>
        <w:tabs>
          <w:tab w:val="left" w:pos="720"/>
        </w:tabs>
        <w:spacing w:before="0"/>
        <w:ind w:left="720" w:hanging="720"/>
      </w:pPr>
      <w:r w:rsidRPr="004F1595">
        <w:t>7</w:t>
      </w:r>
      <w:r w:rsidRPr="004F1595">
        <w:tab/>
        <w:t>Parliamentary Counsel Opinion, D15/35056</w:t>
      </w:r>
      <w:bookmarkStart w:id="25" w:name="PDFA_Attachment_7"/>
      <w:bookmarkStart w:id="26" w:name="PDFA_5817_7"/>
      <w:r w:rsidRPr="004F1595">
        <w:t xml:space="preserve"> </w:t>
      </w:r>
      <w:bookmarkEnd w:id="25"/>
      <w:bookmarkEnd w:id="26"/>
    </w:p>
    <w:p w:rsidR="004F1595" w:rsidRDefault="004F1595" w:rsidP="004F1595">
      <w:pPr>
        <w:tabs>
          <w:tab w:val="left" w:pos="720"/>
        </w:tabs>
        <w:spacing w:before="0"/>
        <w:ind w:left="720" w:hanging="720"/>
      </w:pPr>
      <w:r w:rsidRPr="004F1595">
        <w:t>8</w:t>
      </w:r>
      <w:r w:rsidRPr="004F1595">
        <w:tab/>
        <w:t>mapping cover sheet, D15/35052</w:t>
      </w:r>
      <w:bookmarkStart w:id="27" w:name="PDFA_Attachment_8"/>
      <w:bookmarkStart w:id="28" w:name="PDFA_5817_8"/>
      <w:r w:rsidRPr="004F1595">
        <w:t xml:space="preserve"> </w:t>
      </w:r>
      <w:bookmarkEnd w:id="27"/>
      <w:bookmarkEnd w:id="28"/>
    </w:p>
    <w:p w:rsidR="004F1595" w:rsidRDefault="004F1595" w:rsidP="004F1595">
      <w:pPr>
        <w:tabs>
          <w:tab w:val="left" w:pos="720"/>
        </w:tabs>
        <w:spacing w:before="0"/>
        <w:ind w:left="720" w:hanging="720"/>
      </w:pPr>
      <w:r w:rsidRPr="004F1595">
        <w:t>9</w:t>
      </w:r>
      <w:r w:rsidRPr="004F1595">
        <w:tab/>
        <w:t>Draft URA map, D15/35042</w:t>
      </w:r>
      <w:bookmarkStart w:id="29" w:name="PDFA_Attachment_9"/>
      <w:bookmarkStart w:id="30" w:name="PDFA_5817_9"/>
      <w:r w:rsidRPr="004F1595">
        <w:t xml:space="preserve"> </w:t>
      </w:r>
      <w:bookmarkEnd w:id="29"/>
      <w:bookmarkEnd w:id="30"/>
    </w:p>
    <w:p w:rsidR="004F1595" w:rsidRDefault="004F1595" w:rsidP="004F1595">
      <w:pPr>
        <w:tabs>
          <w:tab w:val="left" w:pos="720"/>
        </w:tabs>
        <w:spacing w:before="0"/>
        <w:ind w:left="720" w:hanging="720"/>
      </w:pPr>
      <w:r w:rsidRPr="004F1595">
        <w:t>10</w:t>
      </w:r>
      <w:r w:rsidRPr="004F1595">
        <w:tab/>
        <w:t>Draft LRA map, D15/35043</w:t>
      </w:r>
      <w:bookmarkStart w:id="31" w:name="PDFA_Attachment_10"/>
      <w:bookmarkStart w:id="32" w:name="PDFA_5817_10"/>
      <w:r w:rsidRPr="004F1595">
        <w:t xml:space="preserve"> </w:t>
      </w:r>
      <w:bookmarkEnd w:id="31"/>
      <w:bookmarkEnd w:id="32"/>
    </w:p>
    <w:p w:rsidR="004F1595" w:rsidRDefault="004F1595" w:rsidP="004F1595">
      <w:pPr>
        <w:tabs>
          <w:tab w:val="left" w:pos="720"/>
        </w:tabs>
        <w:spacing w:before="0"/>
        <w:ind w:left="720" w:hanging="720"/>
      </w:pPr>
      <w:r w:rsidRPr="004F1595">
        <w:t>11</w:t>
      </w:r>
      <w:r w:rsidRPr="004F1595">
        <w:tab/>
        <w:t>Draft LSZ 8A map, D15/35046</w:t>
      </w:r>
      <w:bookmarkStart w:id="33" w:name="PDFA_Attachment_11"/>
      <w:bookmarkStart w:id="34" w:name="PDFA_5817_11"/>
      <w:r w:rsidRPr="004F1595">
        <w:t xml:space="preserve"> </w:t>
      </w:r>
      <w:bookmarkEnd w:id="33"/>
      <w:bookmarkEnd w:id="34"/>
    </w:p>
    <w:p w:rsidR="004F1595" w:rsidRDefault="004F1595" w:rsidP="004F1595">
      <w:pPr>
        <w:tabs>
          <w:tab w:val="left" w:pos="720"/>
        </w:tabs>
        <w:spacing w:before="0"/>
        <w:ind w:left="720" w:hanging="720"/>
      </w:pPr>
      <w:r w:rsidRPr="004F1595">
        <w:t>12</w:t>
      </w:r>
      <w:r w:rsidRPr="004F1595">
        <w:tab/>
        <w:t>Draft LSZ 8B map, D15/35047</w:t>
      </w:r>
      <w:bookmarkStart w:id="35" w:name="PDFA_Attachment_12"/>
      <w:bookmarkStart w:id="36" w:name="PDFA_5817_12"/>
      <w:r w:rsidRPr="004F1595">
        <w:t xml:space="preserve"> </w:t>
      </w:r>
      <w:bookmarkEnd w:id="35"/>
      <w:bookmarkEnd w:id="36"/>
    </w:p>
    <w:p w:rsidR="004F1595" w:rsidRDefault="004F1595" w:rsidP="004F1595">
      <w:pPr>
        <w:tabs>
          <w:tab w:val="left" w:pos="720"/>
        </w:tabs>
        <w:spacing w:before="0"/>
        <w:ind w:left="720" w:hanging="720"/>
      </w:pPr>
      <w:r w:rsidRPr="004F1595">
        <w:t>13</w:t>
      </w:r>
      <w:r w:rsidRPr="004F1595">
        <w:tab/>
        <w:t>Draft LZN 8A map, D15/35048</w:t>
      </w:r>
      <w:bookmarkStart w:id="37" w:name="PDFA_Attachment_13"/>
      <w:bookmarkStart w:id="38" w:name="PDFA_5817_13"/>
      <w:r w:rsidRPr="004F1595">
        <w:t xml:space="preserve"> </w:t>
      </w:r>
      <w:bookmarkEnd w:id="37"/>
      <w:bookmarkEnd w:id="38"/>
    </w:p>
    <w:p w:rsidR="004F1595" w:rsidRDefault="004F1595" w:rsidP="004F1595">
      <w:pPr>
        <w:tabs>
          <w:tab w:val="left" w:pos="720"/>
        </w:tabs>
        <w:spacing w:before="0"/>
        <w:ind w:left="720" w:hanging="720"/>
      </w:pPr>
      <w:r w:rsidRPr="004F1595">
        <w:t>14</w:t>
      </w:r>
      <w:r w:rsidRPr="004F1595">
        <w:tab/>
        <w:t>Draft LZN 8B map, D15/35049</w:t>
      </w:r>
      <w:bookmarkStart w:id="39" w:name="PDFA_Attachment_14"/>
      <w:bookmarkStart w:id="40" w:name="PDFA_5817_14"/>
      <w:r w:rsidRPr="004F1595">
        <w:t xml:space="preserve"> </w:t>
      </w:r>
      <w:bookmarkEnd w:id="39"/>
      <w:bookmarkEnd w:id="40"/>
    </w:p>
    <w:p w:rsidR="00735A27" w:rsidRDefault="004F1595" w:rsidP="004F1595">
      <w:pPr>
        <w:tabs>
          <w:tab w:val="left" w:pos="720"/>
        </w:tabs>
        <w:spacing w:before="0"/>
        <w:ind w:left="720" w:hanging="720"/>
      </w:pPr>
      <w:r>
        <w:t xml:space="preserve"> </w:t>
      </w:r>
      <w:bookmarkEnd w:id="10"/>
    </w:p>
    <w:sectPr w:rsidR="00735A27" w:rsidSect="001A6479">
      <w:headerReference w:type="even" r:id="rId15"/>
      <w:type w:val="continuous"/>
      <w:pgSz w:w="11907" w:h="16840" w:code="9"/>
      <w:pgMar w:top="567" w:right="1440" w:bottom="567" w:left="144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79E" w:rsidRDefault="0055279E" w:rsidP="000915C8">
      <w:r>
        <w:separator/>
      </w:r>
    </w:p>
  </w:endnote>
  <w:endnote w:type="continuationSeparator" w:id="0">
    <w:p w:rsidR="0055279E" w:rsidRDefault="0055279E" w:rsidP="00091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173" w:rsidRPr="00B3155C" w:rsidRDefault="00A65173" w:rsidP="00F63AEC">
    <w:pPr>
      <w:pStyle w:val="Footer"/>
      <w:jc w:val="left"/>
      <w:rPr>
        <w:b w:val="0"/>
        <w:sz w:val="20"/>
        <w:szCs w:val="20"/>
      </w:rPr>
    </w:pPr>
    <w:r w:rsidRPr="00B3155C">
      <w:rPr>
        <w:b w:val="0"/>
        <w:sz w:val="20"/>
        <w:szCs w:val="20"/>
      </w:rPr>
      <w:t xml:space="preserve">Page </w:t>
    </w:r>
    <w:r w:rsidRPr="00B3155C">
      <w:rPr>
        <w:b w:val="0"/>
        <w:sz w:val="20"/>
        <w:szCs w:val="20"/>
      </w:rPr>
      <w:fldChar w:fldCharType="begin"/>
    </w:r>
    <w:r w:rsidRPr="00B3155C">
      <w:rPr>
        <w:b w:val="0"/>
        <w:sz w:val="20"/>
        <w:szCs w:val="20"/>
      </w:rPr>
      <w:instrText xml:space="preserve"> PAGE </w:instrText>
    </w:r>
    <w:r w:rsidRPr="00B3155C">
      <w:rPr>
        <w:b w:val="0"/>
        <w:sz w:val="20"/>
        <w:szCs w:val="20"/>
      </w:rPr>
      <w:fldChar w:fldCharType="separate"/>
    </w:r>
    <w:r w:rsidR="007D0C4A">
      <w:rPr>
        <w:b w:val="0"/>
        <w:sz w:val="20"/>
        <w:szCs w:val="20"/>
      </w:rPr>
      <w:t>2</w:t>
    </w:r>
    <w:r w:rsidRPr="00B3155C">
      <w:rPr>
        <w:b w:val="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10F" w:rsidRPr="00FE779D" w:rsidRDefault="00FE779D" w:rsidP="00F63AEC">
    <w:pPr>
      <w:pBdr>
        <w:top w:val="single" w:sz="4" w:space="1" w:color="auto"/>
      </w:pBdr>
      <w:tabs>
        <w:tab w:val="center" w:pos="4500"/>
      </w:tabs>
      <w:jc w:val="right"/>
      <w:rPr>
        <w:rFonts w:cs="Arial"/>
        <w:noProof/>
        <w:sz w:val="20"/>
      </w:rPr>
    </w:pPr>
    <w:r w:rsidRPr="00FE779D">
      <w:rPr>
        <w:rFonts w:cs="Arial"/>
        <w:noProof/>
        <w:sz w:val="20"/>
      </w:rPr>
      <w:t xml:space="preserve">Page </w:t>
    </w:r>
    <w:r w:rsidRPr="00FE779D">
      <w:rPr>
        <w:rFonts w:cs="Arial"/>
        <w:noProof/>
        <w:sz w:val="20"/>
      </w:rPr>
      <w:fldChar w:fldCharType="begin"/>
    </w:r>
    <w:r w:rsidRPr="00FE779D">
      <w:rPr>
        <w:rFonts w:cs="Arial"/>
        <w:noProof/>
        <w:sz w:val="20"/>
      </w:rPr>
      <w:instrText xml:space="preserve"> PAGE </w:instrText>
    </w:r>
    <w:r w:rsidRPr="00FE779D">
      <w:rPr>
        <w:rFonts w:cs="Arial"/>
        <w:noProof/>
        <w:sz w:val="20"/>
      </w:rPr>
      <w:fldChar w:fldCharType="separate"/>
    </w:r>
    <w:r w:rsidR="007D0C4A">
      <w:rPr>
        <w:rFonts w:cs="Arial"/>
        <w:noProof/>
        <w:sz w:val="20"/>
      </w:rPr>
      <w:t>3</w:t>
    </w:r>
    <w:r w:rsidRPr="00FE779D">
      <w:rPr>
        <w:rFonts w:cs="Arial"/>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701"/>
      <w:gridCol w:w="3969"/>
    </w:tblGrid>
    <w:tr w:rsidR="00BE4336" w:rsidTr="000442F9">
      <w:tc>
        <w:tcPr>
          <w:tcW w:w="3969" w:type="dxa"/>
        </w:tcPr>
        <w:p w:rsidR="00BE4336" w:rsidRDefault="00BE4336" w:rsidP="0088101A">
          <w:pPr>
            <w:tabs>
              <w:tab w:val="center" w:pos="4500"/>
            </w:tabs>
            <w:jc w:val="left"/>
            <w:rPr>
              <w:rFonts w:cs="Arial"/>
              <w:noProof/>
              <w:sz w:val="20"/>
            </w:rPr>
          </w:pPr>
          <w:bookmarkStart w:id="4" w:name="_Hlk401312453"/>
          <w:bookmarkStart w:id="5" w:name="_Hlk401312868"/>
          <w:r w:rsidRPr="00BA62E3">
            <w:rPr>
              <w:b/>
              <w:sz w:val="20"/>
              <w:szCs w:val="20"/>
            </w:rPr>
            <w:t xml:space="preserve">Item </w:t>
          </w:r>
          <w:r w:rsidRPr="00B950A7">
            <w:rPr>
              <w:b/>
              <w:sz w:val="20"/>
              <w:szCs w:val="20"/>
            </w:rPr>
            <w:fldChar w:fldCharType="begin"/>
          </w:r>
          <w:r w:rsidRPr="00B950A7">
            <w:rPr>
              <w:b/>
              <w:sz w:val="20"/>
              <w:szCs w:val="20"/>
            </w:rPr>
            <w:instrText xml:space="preserve"> DOCVARIABLE "dvItemNumberMasked" \* Charformat </w:instrText>
          </w:r>
          <w:r w:rsidRPr="00B950A7">
            <w:rPr>
              <w:b/>
              <w:sz w:val="20"/>
              <w:szCs w:val="20"/>
            </w:rPr>
            <w:fldChar w:fldCharType="separate"/>
          </w:r>
          <w:r w:rsidR="007D0C4A">
            <w:rPr>
              <w:b/>
              <w:sz w:val="20"/>
              <w:szCs w:val="20"/>
            </w:rPr>
            <w:t>2.3</w:t>
          </w:r>
          <w:r w:rsidRPr="00B950A7">
            <w:rPr>
              <w:b/>
              <w:sz w:val="20"/>
              <w:szCs w:val="20"/>
            </w:rPr>
            <w:fldChar w:fldCharType="end"/>
          </w:r>
        </w:p>
      </w:tc>
      <w:tc>
        <w:tcPr>
          <w:tcW w:w="1701" w:type="dxa"/>
        </w:tcPr>
        <w:p w:rsidR="00BE4336" w:rsidRDefault="00BE4336" w:rsidP="00BE4336">
          <w:pPr>
            <w:tabs>
              <w:tab w:val="center" w:pos="4500"/>
            </w:tabs>
            <w:jc w:val="center"/>
            <w:rPr>
              <w:b/>
              <w:sz w:val="20"/>
              <w:szCs w:val="20"/>
            </w:rPr>
          </w:pPr>
          <w:r w:rsidRPr="00B3155C">
            <w:rPr>
              <w:sz w:val="20"/>
              <w:szCs w:val="20"/>
            </w:rPr>
            <w:t xml:space="preserve">Page </w:t>
          </w:r>
          <w:r w:rsidRPr="00B3155C">
            <w:rPr>
              <w:b/>
              <w:sz w:val="20"/>
              <w:szCs w:val="20"/>
            </w:rPr>
            <w:fldChar w:fldCharType="begin"/>
          </w:r>
          <w:r w:rsidRPr="00B3155C">
            <w:rPr>
              <w:sz w:val="20"/>
              <w:szCs w:val="20"/>
            </w:rPr>
            <w:instrText xml:space="preserve"> PAGE </w:instrText>
          </w:r>
          <w:r w:rsidRPr="00B3155C">
            <w:rPr>
              <w:b/>
              <w:sz w:val="20"/>
              <w:szCs w:val="20"/>
            </w:rPr>
            <w:fldChar w:fldCharType="separate"/>
          </w:r>
          <w:r w:rsidR="007D0C4A">
            <w:rPr>
              <w:noProof/>
              <w:sz w:val="20"/>
              <w:szCs w:val="20"/>
            </w:rPr>
            <w:t>1</w:t>
          </w:r>
          <w:r w:rsidRPr="00B3155C">
            <w:rPr>
              <w:b/>
              <w:sz w:val="20"/>
              <w:szCs w:val="20"/>
            </w:rPr>
            <w:fldChar w:fldCharType="end"/>
          </w:r>
        </w:p>
      </w:tc>
      <w:tc>
        <w:tcPr>
          <w:tcW w:w="3969" w:type="dxa"/>
        </w:tcPr>
        <w:p w:rsidR="00BE4336" w:rsidRDefault="00BE4336" w:rsidP="0088101A">
          <w:pPr>
            <w:tabs>
              <w:tab w:val="center" w:pos="4500"/>
            </w:tabs>
            <w:jc w:val="right"/>
            <w:rPr>
              <w:rFonts w:cs="Arial"/>
              <w:noProof/>
              <w:sz w:val="20"/>
            </w:rPr>
          </w:pPr>
          <w:r>
            <w:rPr>
              <w:b/>
              <w:sz w:val="20"/>
              <w:szCs w:val="20"/>
            </w:rPr>
            <w:t xml:space="preserve">Item </w:t>
          </w:r>
          <w:r w:rsidRPr="00B950A7">
            <w:rPr>
              <w:b/>
              <w:sz w:val="20"/>
              <w:szCs w:val="20"/>
            </w:rPr>
            <w:fldChar w:fldCharType="begin"/>
          </w:r>
          <w:r w:rsidRPr="00B950A7">
            <w:rPr>
              <w:b/>
              <w:sz w:val="20"/>
              <w:szCs w:val="20"/>
            </w:rPr>
            <w:instrText xml:space="preserve"> DOCVARIABLE "dvItemNumberMasked" \* Charformat </w:instrText>
          </w:r>
          <w:r w:rsidRPr="00B950A7">
            <w:rPr>
              <w:b/>
              <w:sz w:val="20"/>
              <w:szCs w:val="20"/>
            </w:rPr>
            <w:fldChar w:fldCharType="separate"/>
          </w:r>
          <w:r w:rsidR="007D0C4A">
            <w:rPr>
              <w:b/>
              <w:sz w:val="20"/>
              <w:szCs w:val="20"/>
            </w:rPr>
            <w:t>2.3</w:t>
          </w:r>
          <w:r w:rsidRPr="00B950A7">
            <w:rPr>
              <w:b/>
              <w:sz w:val="20"/>
              <w:szCs w:val="20"/>
            </w:rPr>
            <w:fldChar w:fldCharType="end"/>
          </w:r>
        </w:p>
      </w:tc>
    </w:tr>
    <w:bookmarkEnd w:id="4"/>
    <w:bookmarkEnd w:id="5"/>
  </w:tbl>
  <w:p w:rsidR="00A65173" w:rsidRPr="00BE4336" w:rsidRDefault="00A65173" w:rsidP="0088101A">
    <w:pPr>
      <w:tabs>
        <w:tab w:val="center" w:pos="4500"/>
        <w:tab w:val="right" w:pos="9072"/>
      </w:tabs>
      <w:spacing w:before="0"/>
      <w:jc w:val="left"/>
      <w:rPr>
        <w:rFonts w:cs="Arial"/>
        <w:noProof/>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79E" w:rsidRDefault="0055279E" w:rsidP="000915C8">
      <w:r>
        <w:separator/>
      </w:r>
    </w:p>
  </w:footnote>
  <w:footnote w:type="continuationSeparator" w:id="0">
    <w:p w:rsidR="0055279E" w:rsidRDefault="0055279E" w:rsidP="00091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55C" w:rsidRDefault="00B3155C" w:rsidP="00B3155C">
    <w:pPr>
      <w:tabs>
        <w:tab w:val="right" w:pos="9061"/>
      </w:tabs>
      <w:spacing w:before="0"/>
      <w:rPr>
        <w:b/>
        <w:caps/>
      </w:rPr>
    </w:pPr>
    <w:r w:rsidRPr="00856843">
      <w:rPr>
        <w:b/>
        <w:caps/>
      </w:rPr>
      <w:fldChar w:fldCharType="begin"/>
    </w:r>
    <w:r w:rsidRPr="00856843">
      <w:rPr>
        <w:b/>
        <w:caps/>
      </w:rPr>
      <w:instrText xml:space="preserve"> DOCVARIABLE dv</w:instrText>
    </w:r>
    <w:r>
      <w:rPr>
        <w:b/>
        <w:caps/>
      </w:rPr>
      <w:instrText>CommitteeName</w:instrText>
    </w:r>
    <w:r w:rsidRPr="00856843">
      <w:rPr>
        <w:b/>
        <w:caps/>
      </w:rPr>
      <w:instrText xml:space="preserve"> \* Charformat </w:instrText>
    </w:r>
    <w:r w:rsidRPr="00856843">
      <w:rPr>
        <w:b/>
        <w:caps/>
      </w:rPr>
      <w:fldChar w:fldCharType="separate"/>
    </w:r>
    <w:r w:rsidR="007D0C4A">
      <w:rPr>
        <w:b/>
        <w:caps/>
      </w:rPr>
      <w:t>Planning and Development Committee</w:t>
    </w:r>
    <w:r w:rsidRPr="00856843">
      <w:rPr>
        <w:b/>
        <w:caps/>
      </w:rPr>
      <w:fldChar w:fldCharType="end"/>
    </w:r>
    <w:r>
      <w:rPr>
        <w:b/>
        <w:caps/>
      </w:rPr>
      <w:tab/>
    </w:r>
    <w:r w:rsidRPr="00856843">
      <w:rPr>
        <w:b/>
        <w:caps/>
      </w:rPr>
      <w:fldChar w:fldCharType="begin"/>
    </w:r>
    <w:r w:rsidRPr="00856843">
      <w:rPr>
        <w:b/>
        <w:caps/>
      </w:rPr>
      <w:instrText xml:space="preserve"> DOCVARIABLE "dvDateMeeting" \@ "</w:instrText>
    </w:r>
    <w:r w:rsidRPr="00856843">
      <w:rPr>
        <w:rFonts w:cs="Arial"/>
        <w:b/>
      </w:rPr>
      <w:instrText>d MMMM yyyy</w:instrText>
    </w:r>
    <w:r w:rsidRPr="00856843">
      <w:rPr>
        <w:b/>
        <w:caps/>
      </w:rPr>
      <w:instrText xml:space="preserve">" \* Charformat </w:instrText>
    </w:r>
    <w:r w:rsidRPr="00856843">
      <w:rPr>
        <w:b/>
        <w:caps/>
      </w:rPr>
      <w:fldChar w:fldCharType="separate"/>
    </w:r>
    <w:r w:rsidR="007D0C4A">
      <w:rPr>
        <w:b/>
        <w:caps/>
      </w:rPr>
      <w:t>6 October 2015</w:t>
    </w:r>
    <w:r w:rsidRPr="00856843">
      <w:rPr>
        <w:b/>
        <w:caps/>
      </w:rPr>
      <w:fldChar w:fldCharType="end"/>
    </w:r>
  </w:p>
  <w:p w:rsidR="00B3155C" w:rsidRDefault="007D0C4A" w:rsidP="00AF6F23">
    <w:pPr>
      <w:pBdr>
        <w:bottom w:val="single" w:sz="8" w:space="1" w:color="auto"/>
      </w:pBdr>
      <w:spacing w:before="0" w:after="240"/>
      <w:ind w:left="567" w:hanging="567"/>
    </w:pPr>
    <w:r>
      <w:fldChar w:fldCharType="begin"/>
    </w:r>
    <w:r>
      <w:instrText xml:space="preserve"> DOCVARIABLE "dvItemNumberMasked" \* Charformat </w:instrText>
    </w:r>
    <w:r>
      <w:fldChar w:fldCharType="separate"/>
    </w:r>
    <w:r>
      <w:t>2.3</w:t>
    </w:r>
    <w:r>
      <w:fldChar w:fldCharType="end"/>
    </w:r>
    <w:r w:rsidR="00B3155C" w:rsidRPr="00475A5C">
      <w:tab/>
    </w:r>
    <w:r>
      <w:fldChar w:fldCharType="begin"/>
    </w:r>
    <w:r>
      <w:instrText xml:space="preserve"> DOCVARIABLE "dvSubjectWithSoftReturns" \* Charformat </w:instrText>
    </w:r>
    <w:r>
      <w:fldChar w:fldCharType="separate"/>
    </w:r>
    <w:r>
      <w:t>Orange Local Environmental Plan 2011 - Amendment 4 Shiralee Post Exhibition</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_Hlk400966593"/>
  <w:bookmarkStart w:id="3" w:name="_Hlk400966597"/>
  <w:p w:rsidR="00FE779D" w:rsidRDefault="00FE779D" w:rsidP="00872395">
    <w:pPr>
      <w:tabs>
        <w:tab w:val="right" w:pos="9061"/>
      </w:tabs>
      <w:spacing w:before="0"/>
      <w:rPr>
        <w:b/>
        <w:caps/>
      </w:rPr>
    </w:pPr>
    <w:r w:rsidRPr="00856843">
      <w:rPr>
        <w:b/>
        <w:caps/>
      </w:rPr>
      <w:fldChar w:fldCharType="begin"/>
    </w:r>
    <w:r w:rsidRPr="00856843">
      <w:rPr>
        <w:b/>
        <w:caps/>
      </w:rPr>
      <w:instrText xml:space="preserve"> DOCVARIABLE dv</w:instrText>
    </w:r>
    <w:r>
      <w:rPr>
        <w:b/>
        <w:caps/>
      </w:rPr>
      <w:instrText>CommitteeName</w:instrText>
    </w:r>
    <w:r w:rsidRPr="00856843">
      <w:rPr>
        <w:b/>
        <w:caps/>
      </w:rPr>
      <w:instrText xml:space="preserve"> \* Charformat </w:instrText>
    </w:r>
    <w:r w:rsidRPr="00856843">
      <w:rPr>
        <w:b/>
        <w:caps/>
      </w:rPr>
      <w:fldChar w:fldCharType="separate"/>
    </w:r>
    <w:r w:rsidR="007D0C4A">
      <w:rPr>
        <w:b/>
        <w:caps/>
      </w:rPr>
      <w:t>Planning and Development Committee</w:t>
    </w:r>
    <w:r w:rsidRPr="00856843">
      <w:rPr>
        <w:b/>
        <w:caps/>
      </w:rPr>
      <w:fldChar w:fldCharType="end"/>
    </w:r>
    <w:r>
      <w:rPr>
        <w:b/>
        <w:caps/>
      </w:rPr>
      <w:tab/>
    </w:r>
    <w:r w:rsidRPr="00856843">
      <w:rPr>
        <w:b/>
        <w:caps/>
      </w:rPr>
      <w:fldChar w:fldCharType="begin"/>
    </w:r>
    <w:r w:rsidRPr="00856843">
      <w:rPr>
        <w:b/>
        <w:caps/>
      </w:rPr>
      <w:instrText xml:space="preserve"> DOCVARIABLE "dvDateMeeting" \@ "</w:instrText>
    </w:r>
    <w:r w:rsidRPr="00856843">
      <w:rPr>
        <w:rFonts w:cs="Arial"/>
        <w:b/>
      </w:rPr>
      <w:instrText>d MMMM yyyy</w:instrText>
    </w:r>
    <w:r w:rsidRPr="00856843">
      <w:rPr>
        <w:b/>
        <w:caps/>
      </w:rPr>
      <w:instrText xml:space="preserve">" \* Charformat </w:instrText>
    </w:r>
    <w:r w:rsidRPr="00856843">
      <w:rPr>
        <w:b/>
        <w:caps/>
      </w:rPr>
      <w:fldChar w:fldCharType="separate"/>
    </w:r>
    <w:r w:rsidR="007D0C4A">
      <w:rPr>
        <w:b/>
        <w:caps/>
      </w:rPr>
      <w:t>6 October 2015</w:t>
    </w:r>
    <w:r w:rsidRPr="00856843">
      <w:rPr>
        <w:b/>
        <w:caps/>
      </w:rPr>
      <w:fldChar w:fldCharType="end"/>
    </w:r>
  </w:p>
  <w:p w:rsidR="00512109" w:rsidRDefault="007D0C4A" w:rsidP="00735A27">
    <w:pPr>
      <w:pBdr>
        <w:bottom w:val="single" w:sz="8" w:space="1" w:color="auto"/>
      </w:pBdr>
      <w:spacing w:before="0" w:after="240"/>
      <w:ind w:left="567" w:hanging="567"/>
    </w:pPr>
    <w:r>
      <w:fldChar w:fldCharType="begin"/>
    </w:r>
    <w:r>
      <w:instrText xml:space="preserve"> DOCVARIABLE "dvItemNumberMasked" \* Charformat </w:instrText>
    </w:r>
    <w:r>
      <w:fldChar w:fldCharType="separate"/>
    </w:r>
    <w:r>
      <w:t>2.3</w:t>
    </w:r>
    <w:r>
      <w:fldChar w:fldCharType="end"/>
    </w:r>
    <w:r w:rsidR="00512109" w:rsidRPr="00475A5C">
      <w:tab/>
    </w:r>
    <w:r>
      <w:fldChar w:fldCharType="begin"/>
    </w:r>
    <w:r>
      <w:instrText xml:space="preserve"> DOCVARIABLE "dvSubjectWithSoftReturns" \* Charformat </w:instrText>
    </w:r>
    <w:r>
      <w:fldChar w:fldCharType="separate"/>
    </w:r>
    <w:r>
      <w:t>Orange Local Environmental Plan 2011 - Amendment 4 Shiralee Post Exhibition</w:t>
    </w:r>
    <w:r>
      <w:fldChar w:fldCharType="end"/>
    </w:r>
  </w:p>
  <w:bookmarkEnd w:id="2"/>
  <w:bookmarkEnd w:id="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5A6" w:rsidRPr="00E845A6" w:rsidRDefault="007E61DA" w:rsidP="00E845A6">
    <w:pPr>
      <w:tabs>
        <w:tab w:val="right" w:pos="9060"/>
      </w:tabs>
      <w:spacing w:before="0"/>
      <w:rPr>
        <w:b/>
        <w:bCs/>
        <w:caps/>
      </w:rPr>
    </w:pPr>
    <w:r w:rsidRPr="00856843">
      <w:rPr>
        <w:b/>
        <w:caps/>
      </w:rPr>
      <w:fldChar w:fldCharType="begin"/>
    </w:r>
    <w:r w:rsidRPr="00856843">
      <w:rPr>
        <w:b/>
        <w:caps/>
      </w:rPr>
      <w:instrText xml:space="preserve"> DOCVARIABLE dv</w:instrText>
    </w:r>
    <w:r>
      <w:rPr>
        <w:b/>
        <w:caps/>
      </w:rPr>
      <w:instrText>CommitteeName</w:instrText>
    </w:r>
    <w:r w:rsidRPr="00856843">
      <w:rPr>
        <w:b/>
        <w:caps/>
      </w:rPr>
      <w:instrText xml:space="preserve"> \* Charformat </w:instrText>
    </w:r>
    <w:r w:rsidRPr="00856843">
      <w:rPr>
        <w:b/>
        <w:caps/>
      </w:rPr>
      <w:fldChar w:fldCharType="separate"/>
    </w:r>
    <w:r w:rsidR="007D0C4A">
      <w:rPr>
        <w:b/>
        <w:caps/>
      </w:rPr>
      <w:t>Planning and Development Committee</w:t>
    </w:r>
    <w:r w:rsidRPr="00856843">
      <w:rPr>
        <w:b/>
        <w:caps/>
      </w:rPr>
      <w:fldChar w:fldCharType="end"/>
    </w:r>
    <w:r w:rsidR="00FE779D">
      <w:rPr>
        <w:b/>
        <w:caps/>
      </w:rPr>
      <w:tab/>
    </w:r>
    <w:r w:rsidRPr="00856843">
      <w:rPr>
        <w:b/>
        <w:caps/>
      </w:rPr>
      <w:fldChar w:fldCharType="begin"/>
    </w:r>
    <w:r w:rsidRPr="00856843">
      <w:rPr>
        <w:b/>
        <w:caps/>
      </w:rPr>
      <w:instrText xml:space="preserve"> DOCVARIABLE "dvDateMeeting" \@ "</w:instrText>
    </w:r>
    <w:r w:rsidRPr="00856843">
      <w:rPr>
        <w:rFonts w:cs="Arial"/>
        <w:b/>
      </w:rPr>
      <w:instrText>d MMMM yyyy</w:instrText>
    </w:r>
    <w:r w:rsidRPr="00856843">
      <w:rPr>
        <w:b/>
        <w:caps/>
      </w:rPr>
      <w:instrText xml:space="preserve">" \* Charformat </w:instrText>
    </w:r>
    <w:r w:rsidRPr="00856843">
      <w:rPr>
        <w:b/>
        <w:caps/>
      </w:rPr>
      <w:fldChar w:fldCharType="separate"/>
    </w:r>
    <w:r w:rsidR="007D0C4A">
      <w:rPr>
        <w:b/>
        <w:caps/>
      </w:rPr>
      <w:t>6 October 2015</w:t>
    </w:r>
    <w:r w:rsidRPr="00856843">
      <w:rPr>
        <w:b/>
        <w:caps/>
      </w:rPr>
      <w:fldChar w:fldCharType="end"/>
    </w:r>
  </w:p>
  <w:p w:rsidR="00E845A6" w:rsidRPr="00E845A6" w:rsidRDefault="00E845A6" w:rsidP="00E845A6">
    <w:pPr>
      <w:pBdr>
        <w:bottom w:val="single" w:sz="4" w:space="1" w:color="auto"/>
      </w:pBdr>
      <w:tabs>
        <w:tab w:val="center" w:pos="4513"/>
        <w:tab w:val="right" w:pos="9026"/>
      </w:tabs>
      <w:spacing w:before="0"/>
    </w:pPr>
  </w:p>
  <w:p w:rsidR="00A65173" w:rsidRDefault="00A65173" w:rsidP="00E845A6">
    <w:pPr>
      <w:tabs>
        <w:tab w:val="left" w:pos="2340"/>
        <w:tab w:val="right" w:pos="9061"/>
      </w:tabs>
      <w:spacing w:before="0"/>
      <w:rPr>
        <w:b/>
        <w:cap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AEC" w:rsidRDefault="00F63AEC" w:rsidP="00F63AEC">
    <w:pPr>
      <w:tabs>
        <w:tab w:val="right" w:pos="9061"/>
      </w:tabs>
      <w:spacing w:before="0"/>
      <w:rPr>
        <w:b/>
        <w:caps/>
      </w:rPr>
    </w:pPr>
    <w:r w:rsidRPr="00856843">
      <w:rPr>
        <w:b/>
        <w:caps/>
      </w:rPr>
      <w:fldChar w:fldCharType="begin"/>
    </w:r>
    <w:r w:rsidRPr="00856843">
      <w:rPr>
        <w:b/>
        <w:caps/>
      </w:rPr>
      <w:instrText xml:space="preserve"> DOCVARIABLE dv</w:instrText>
    </w:r>
    <w:r>
      <w:rPr>
        <w:b/>
        <w:caps/>
      </w:rPr>
      <w:instrText>CommitteeName</w:instrText>
    </w:r>
    <w:r w:rsidRPr="00856843">
      <w:rPr>
        <w:b/>
        <w:caps/>
      </w:rPr>
      <w:instrText xml:space="preserve"> \* Charformat </w:instrText>
    </w:r>
    <w:r w:rsidRPr="00856843">
      <w:rPr>
        <w:b/>
        <w:caps/>
      </w:rPr>
      <w:fldChar w:fldCharType="separate"/>
    </w:r>
    <w:r w:rsidR="007D0C4A">
      <w:rPr>
        <w:b/>
        <w:caps/>
      </w:rPr>
      <w:t>Planning and Development Committee</w:t>
    </w:r>
    <w:r w:rsidRPr="00856843">
      <w:rPr>
        <w:b/>
        <w:caps/>
      </w:rPr>
      <w:fldChar w:fldCharType="end"/>
    </w:r>
    <w:r>
      <w:rPr>
        <w:b/>
        <w:caps/>
      </w:rPr>
      <w:tab/>
    </w:r>
    <w:r w:rsidRPr="00856843">
      <w:rPr>
        <w:b/>
        <w:caps/>
      </w:rPr>
      <w:fldChar w:fldCharType="begin"/>
    </w:r>
    <w:r w:rsidRPr="00856843">
      <w:rPr>
        <w:b/>
        <w:caps/>
      </w:rPr>
      <w:instrText xml:space="preserve"> DOCVARIABLE "dvDateMeeting" \@ "</w:instrText>
    </w:r>
    <w:r w:rsidRPr="00856843">
      <w:rPr>
        <w:rFonts w:cs="Arial"/>
        <w:b/>
      </w:rPr>
      <w:instrText>d MMMM yyyy</w:instrText>
    </w:r>
    <w:r w:rsidRPr="00856843">
      <w:rPr>
        <w:b/>
        <w:caps/>
      </w:rPr>
      <w:instrText xml:space="preserve">" \* Charformat </w:instrText>
    </w:r>
    <w:r w:rsidRPr="00856843">
      <w:rPr>
        <w:b/>
        <w:caps/>
      </w:rPr>
      <w:fldChar w:fldCharType="separate"/>
    </w:r>
    <w:r w:rsidR="007D0C4A">
      <w:rPr>
        <w:b/>
        <w:caps/>
      </w:rPr>
      <w:t>6 October 2015</w:t>
    </w:r>
    <w:r w:rsidRPr="00856843">
      <w:rPr>
        <w:b/>
        <w:caps/>
      </w:rPr>
      <w:fldChar w:fldCharType="end"/>
    </w:r>
  </w:p>
  <w:p w:rsidR="00F63AEC" w:rsidRDefault="007D0C4A" w:rsidP="00735A27">
    <w:pPr>
      <w:pBdr>
        <w:bottom w:val="single" w:sz="8" w:space="1" w:color="auto"/>
      </w:pBdr>
      <w:spacing w:before="0" w:after="240"/>
      <w:ind w:left="567" w:hanging="567"/>
    </w:pPr>
    <w:r>
      <w:fldChar w:fldCharType="begin"/>
    </w:r>
    <w:r>
      <w:instrText xml:space="preserve"> DOCVARIABLE "dvItemNumberMasked" \* Charformat </w:instrText>
    </w:r>
    <w:r>
      <w:fldChar w:fldCharType="separate"/>
    </w:r>
    <w:r>
      <w:t>2.3</w:t>
    </w:r>
    <w:r>
      <w:fldChar w:fldCharType="end"/>
    </w:r>
    <w:r w:rsidR="00F63AEC" w:rsidRPr="00475A5C">
      <w:tab/>
    </w:r>
    <w:r>
      <w:fldChar w:fldCharType="begin"/>
    </w:r>
    <w:r>
      <w:instrText xml:space="preserve"> DOCVARIABLE "dvSubjectWithSoftReturns" \* Charformat </w:instrText>
    </w:r>
    <w:r>
      <w:fldChar w:fldCharType="separate"/>
    </w:r>
    <w:r>
      <w:t>Orange Local Environmental Plan 2011 - Amendment 4 Shiralee Post Exhibition</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F7947"/>
    <w:multiLevelType w:val="multilevel"/>
    <w:tmpl w:val="B83C6E5C"/>
    <w:lvl w:ilvl="0">
      <w:start w:val="1"/>
      <w:numFmt w:val="decimal"/>
      <w:pStyle w:val="ICNmLst1"/>
      <w:lvlText w:val="%1."/>
      <w:lvlJc w:val="left"/>
      <w:pPr>
        <w:ind w:left="567" w:hanging="567"/>
      </w:pPr>
      <w:rPr>
        <w:rFonts w:ascii="Arial" w:hAnsi="Arial" w:hint="default"/>
        <w:b/>
        <w:sz w:val="22"/>
      </w:rPr>
    </w:lvl>
    <w:lvl w:ilvl="1">
      <w:start w:val="1"/>
      <w:numFmt w:val="lowerLetter"/>
      <w:pStyle w:val="ICNmLst2"/>
      <w:lvlText w:val="(%2)"/>
      <w:lvlJc w:val="left"/>
      <w:pPr>
        <w:ind w:left="1134" w:hanging="567"/>
      </w:pPr>
      <w:rPr>
        <w:rFonts w:ascii="Arial" w:hAnsi="Arial" w:hint="default"/>
        <w:sz w:val="22"/>
      </w:rPr>
    </w:lvl>
    <w:lvl w:ilvl="2">
      <w:start w:val="1"/>
      <w:numFmt w:val="lowerRoman"/>
      <w:pStyle w:val="ICNmLst3"/>
      <w:lvlText w:val="(%3)"/>
      <w:lvlJc w:val="left"/>
      <w:pPr>
        <w:ind w:left="1701" w:hanging="567"/>
      </w:pPr>
      <w:rPr>
        <w:rFonts w:ascii="Arial" w:hAnsi="Arial" w:hint="default"/>
        <w:color w:val="auto"/>
        <w:sz w:val="22"/>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nsid w:val="1918524C"/>
    <w:multiLevelType w:val="multilevel"/>
    <w:tmpl w:val="DEAC163A"/>
    <w:styleLink w:val="BroomeRecommendationindents"/>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
    <w:nsid w:val="2F034E0C"/>
    <w:multiLevelType w:val="hybridMultilevel"/>
    <w:tmpl w:val="EDBE5A4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37503E43"/>
    <w:multiLevelType w:val="hybridMultilevel"/>
    <w:tmpl w:val="91D05F4E"/>
    <w:lvl w:ilvl="0" w:tplc="EB0CED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B40428A"/>
    <w:multiLevelType w:val="multilevel"/>
    <w:tmpl w:val="D90C552A"/>
    <w:lvl w:ilvl="0">
      <w:start w:val="1"/>
      <w:numFmt w:val="lowerLetter"/>
      <w:lvlText w:val="(%1)"/>
      <w:lvlJc w:val="righ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5A475C3"/>
    <w:multiLevelType w:val="hybridMultilevel"/>
    <w:tmpl w:val="56462354"/>
    <w:lvl w:ilvl="0" w:tplc="C082F77C">
      <w:start w:val="1"/>
      <w:numFmt w:val="decimal"/>
      <w:pStyle w:val="Recommendation"/>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86F19C5"/>
    <w:multiLevelType w:val="hybridMultilevel"/>
    <w:tmpl w:val="BD9475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6B0FB3"/>
    <w:multiLevelType w:val="hybridMultilevel"/>
    <w:tmpl w:val="B7A84860"/>
    <w:lvl w:ilvl="0" w:tplc="9C8E7C50">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5E2E52D5"/>
    <w:multiLevelType w:val="hybridMultilevel"/>
    <w:tmpl w:val="CDF61368"/>
    <w:lvl w:ilvl="0" w:tplc="B828598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5F46386F"/>
    <w:multiLevelType w:val="hybridMultilevel"/>
    <w:tmpl w:val="502293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06B0100"/>
    <w:multiLevelType w:val="hybridMultilevel"/>
    <w:tmpl w:val="40E26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9EF0EAE"/>
    <w:multiLevelType w:val="hybridMultilevel"/>
    <w:tmpl w:val="DAF457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0"/>
  </w:num>
  <w:num w:numId="4">
    <w:abstractNumId w:val="6"/>
  </w:num>
  <w:num w:numId="5">
    <w:abstractNumId w:val="3"/>
  </w:num>
  <w:num w:numId="6">
    <w:abstractNumId w:val="11"/>
  </w:num>
  <w:num w:numId="7">
    <w:abstractNumId w:val="7"/>
  </w:num>
  <w:num w:numId="8">
    <w:abstractNumId w:val="4"/>
  </w:num>
  <w:num w:numId="9">
    <w:abstractNumId w:val="9"/>
  </w:num>
  <w:num w:numId="10">
    <w:abstractNumId w:val="0"/>
  </w:num>
  <w:num w:numId="11">
    <w:abstractNumId w:val="0"/>
    <w:lvlOverride w:ilvl="0">
      <w:lvl w:ilvl="0">
        <w:start w:val="1"/>
        <w:numFmt w:val="decimal"/>
        <w:pStyle w:val="ICNmLst1"/>
        <w:lvlText w:val="%1."/>
        <w:lvlJc w:val="left"/>
        <w:pPr>
          <w:ind w:left="567" w:hanging="567"/>
        </w:pPr>
        <w:rPr>
          <w:rFonts w:ascii="Arial" w:hAnsi="Arial" w:hint="default"/>
          <w:b/>
          <w:sz w:val="22"/>
        </w:rPr>
      </w:lvl>
    </w:lvlOverride>
    <w:lvlOverride w:ilvl="1">
      <w:lvl w:ilvl="1">
        <w:start w:val="1"/>
        <w:numFmt w:val="lowerLetter"/>
        <w:pStyle w:val="ICNmLst2"/>
        <w:lvlText w:val="(%2)"/>
        <w:lvlJc w:val="left"/>
        <w:pPr>
          <w:ind w:left="1418" w:hanging="567"/>
        </w:pPr>
        <w:rPr>
          <w:rFonts w:ascii="Arial" w:hAnsi="Arial" w:hint="default"/>
          <w:sz w:val="22"/>
        </w:rPr>
      </w:lvl>
    </w:lvlOverride>
    <w:lvlOverride w:ilvl="2">
      <w:lvl w:ilvl="2">
        <w:start w:val="1"/>
        <w:numFmt w:val="lowerRoman"/>
        <w:pStyle w:val="ICNmLst3"/>
        <w:lvlText w:val="(%3)"/>
        <w:lvlJc w:val="left"/>
        <w:pPr>
          <w:tabs>
            <w:tab w:val="num" w:pos="1985"/>
          </w:tabs>
          <w:ind w:left="2552" w:hanging="567"/>
        </w:pPr>
        <w:rPr>
          <w:rFonts w:ascii="Arial" w:hAnsi="Arial" w:hint="default"/>
          <w:color w:val="auto"/>
          <w:sz w:val="22"/>
        </w:rPr>
      </w:lvl>
    </w:lvlOverride>
    <w:lvlOverride w:ilvl="3">
      <w:lvl w:ilvl="3">
        <w:start w:val="1"/>
        <w:numFmt w:val="decimal"/>
        <w:lvlText w:val="(%4)"/>
        <w:lvlJc w:val="left"/>
        <w:pPr>
          <w:ind w:left="2268" w:hanging="567"/>
        </w:pPr>
        <w:rPr>
          <w:rFonts w:hint="default"/>
        </w:rPr>
      </w:lvl>
    </w:lvlOverride>
    <w:lvlOverride w:ilvl="4">
      <w:lvl w:ilvl="4">
        <w:start w:val="1"/>
        <w:numFmt w:val="lowerLetter"/>
        <w:lvlText w:val="(%5)"/>
        <w:lvlJc w:val="left"/>
        <w:pPr>
          <w:ind w:left="2835" w:hanging="567"/>
        </w:pPr>
        <w:rPr>
          <w:rFonts w:hint="default"/>
        </w:rPr>
      </w:lvl>
    </w:lvlOverride>
    <w:lvlOverride w:ilvl="5">
      <w:lvl w:ilvl="5">
        <w:start w:val="1"/>
        <w:numFmt w:val="lowerRoman"/>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e4IXoIa3COpzZX/oPPZrschJhOA=" w:salt="KL23kjIvhhfU8630VYcD+Q=="/>
  <w:defaultTabStop w:val="567"/>
  <w:evenAndOddHeader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vActualAgendaSection" w:val="General Reports"/>
    <w:docVar w:name="dvActualAgendaSectionsId" w:val="4"/>
    <w:docVar w:name="dvAgendaItem" w:val="Standard Report"/>
    <w:docVar w:name="dvAgendaItemAbbreviation" w:val="SR"/>
    <w:docVar w:name="dvAgendaItemsID" w:val="1"/>
    <w:docVar w:name="dvAgendaSection" w:val="General Reports"/>
    <w:docVar w:name="dvAgendaSectionsID" w:val="4"/>
    <w:docVar w:name="dvAgendaText" w:val=" "/>
    <w:docVar w:name="dvApproved" w:val="True"/>
    <w:docVar w:name="dvApproversArray" w:val="333þ295þ"/>
    <w:docVar w:name="dvAttachmentConfidentialFlag" w:val="False"/>
    <w:docVar w:name="dvAttachmentCount" w:val="14"/>
    <w:docVar w:name="dvAttachmentPages" w:val="0"/>
    <w:docVar w:name="dvAttachmentsArray" w:val="Request change to Shiralee Masterplan - reduce block frontage size - Cherrywood Close and Pines Lane - Tony Reppen and Judy Reppený0ýýýýýFalseýFalseýFalseý1ýIC14/15985ý0ýFalseý9454ýFalseýýýýTrueýTrueýTrueýFalseþSubmission - Shiralee Master Plan - Garry Smith and Lesley Smithý0ýýýýýFalseýFalseýFalseý1ýIC15/412ý0ýFalseý9525ýFalseýýýýTrueýTrueýTrueýFalseþFurther discussion needed Crown Roads - response Amendment 4 Shiralee DCP Master Planý0ýýýýýFalseýFalseýFalseý0ýIC15/855ý0ýTrueý9455ýFalseýýýýTrueýTrueýTrueýTrueþRoads and Maritime Services submission on OLEP Amendment 1 regarding Shiralee - OLEP Amendment 4 - 6 March 2015ý0ýýýýýFalseýFalseýFalseý1ýIC15/3116ý0ýFalseý9456ýFalseýýýýTrueýTrueýTrueýFalseþOrange Planning Proposal Shiralee - condition 3 satisfiedý0ýýýýýFalseýFalseýFalseý1ýD15/35040ý0ýFalseý9460ýFalseýýýýTrueýTrueýTrueýFalseþOrange Urban Release Area certificationý0ýýýýýFalseýFalseýFalseý1ýD15/35038ý0ýFalseý9461ýFalseýýýýTrueýTrueýTrueýFalseþParliamentary Counsel Opinioný0ýýýýýFalseýFalseýFalseý1ýD15/35056ý0ýFalseý9469ýFalseýýýýTrueýTrueýTrueýFalseþmapping cover sheetý0ýýýýýFalseýFalseýFalseý0ýD15/35052ý0ýTrueý9462ýFalseýýýýTrueýTrueýTrueýTrueþDraft URA mapý0ýýýýýFalseýFalseýFalseý1ýD15/35042ý0ýFalseý9463ýFalseýýýýTrueýTrueýTrueýFalseþDraft LRA mapý0ýýýýýFalseýFalseýFalseý1ýD15/35043ý0ýFalseý9464ýFalseýýýýTrueýTrueýTrueýFalseþDraft LSZ 8A mapý0ýýýýýFalseýFalseýFalseý1ýD15/35046ý0ýFalseý9465ýFalseýýýýTrueýTrueýTrueýFalseþDraft LSZ 8B mapý0ýýýýýFalseýFalseýFalseý1ýD15/35047ý0ýFalseý9466ýFalseýýýýTrueýTrueýTrueýFalseþDraft LZN 8A mapý0ýýýýýFalseýFalseýFalseý1ýD15/35048ý0ýFalseý9467ýFalseýýýýTrueýTrueýTrueýFalseþDraft LZN 8B mapý0ýýýýýFalseýFalseýFalseý1ýD15/35049ý0ýFalseý9468ýFalseýýýýTrueýTrueýTrueýFalse"/>
    <w:docVar w:name="dvAttachmentsChanged" w:val="0"/>
    <w:docVar w:name="dvAuthor" w:val="Craig Mortell"/>
    <w:docVar w:name="dvAuthor2" w:val=" "/>
    <w:docVar w:name="dvAuthor3" w:val=" "/>
    <w:docVar w:name="dvAuthorID" w:val="338"/>
    <w:docVar w:name="dvAuthorID2" w:val=" "/>
    <w:docVar w:name="dvAuthorID3" w:val=" "/>
    <w:docVar w:name="dvAuthorPhone" w:val=" "/>
    <w:docVar w:name="dvAuthors" w:val="Craig Mortell"/>
    <w:docVar w:name="dvAuthorsArray" w:val="338þ"/>
    <w:docVar w:name="dvAuthorsNameInitials" w:val=" "/>
    <w:docVar w:name="dvAuthorTitle" w:val="Senior Planner"/>
    <w:docVar w:name="dvAuthorTitle2" w:val=" "/>
    <w:docVar w:name="dvAuthorTitle3" w:val=" "/>
    <w:docVar w:name="dvChairmansCommitteeArray" w:val=" "/>
    <w:docVar w:name="dvClosedStatusChanged" w:val="False"/>
    <w:docVar w:name="dvCommittee" w:val="Planning and Development Committee"/>
    <w:docVar w:name="dvCommitteeAbbreviation" w:val="SDC"/>
    <w:docVar w:name="dvCommitteeEmailAddress" w:val=" "/>
    <w:docVar w:name="dvCommitteeID" w:val="2"/>
    <w:docVar w:name="dvCommitteeName" w:val="Planning and Development Committee"/>
    <w:docVar w:name="dvCommitteeQuorum" w:val="David Waddell"/>
    <w:docVar w:name="dvConfidentialText" w:val=" "/>
    <w:docVar w:name="dvConfidentialType" w:val="P"/>
    <w:docVar w:name="dvCorroID" w:val="5817"/>
    <w:docVar w:name="dvCouncilId" w:val="0"/>
    <w:docVar w:name="dvCouncilText" w:val=" "/>
    <w:docVar w:name="dvCurrentReferencesArray" w:val=" "/>
    <w:docVar w:name="dvDAApplicant" w:val=" "/>
    <w:docVar w:name="dvDAOwner" w:val=" "/>
    <w:docVar w:name="dvDate" w:val="3/09/2015"/>
    <w:docVar w:name="dvDateMeeting" w:val="6 October 2015"/>
    <w:docVar w:name="dvDateMeetingDisplay" w:val="6 October 2015"/>
    <w:docVar w:name="dvDateMeetingId" w:val="702"/>
    <w:docVar w:name="dvDateModified" w:val="29/09/2015"/>
    <w:docVar w:name="dvDeferredFromDate" w:val="31/12/1899"/>
    <w:docVar w:name="dvDeferredFromMeetingId" w:val="0"/>
    <w:docVar w:name="dvDeferredFromSpecialFlag" w:val="False"/>
    <w:docVar w:name="dvDivisionHeadName" w:val="David Waddell"/>
    <w:docVar w:name="dvDivisionID" w:val="3"/>
    <w:docVar w:name="dvDivisionName" w:val="Development Services"/>
    <w:docVar w:name="dvDocumentChanged" w:val="1"/>
    <w:docVar w:name="dvDocumentTypeName" w:val=" "/>
    <w:docVar w:name="dvDoNotCheckIn" w:val="0"/>
    <w:docVar w:name="dvEDMSContainerId" w:val="F1313"/>
    <w:docVar w:name="dvEDMSContainerNumber" w:val=" "/>
    <w:docVar w:name="dvEDMSContainerTitle" w:val="Land Use and Planning - Local Environmental Plans (LEP) 2011 - Amendment 4 - Shiralee"/>
    <w:docVar w:name="dvEDRMSDestinationFolderId" w:val=" "/>
    <w:docVar w:name="dvEDRMSDestinationFolderTitle" w:val=" "/>
    <w:docVar w:name="dvFileName" w:val="SDC_06102015_SR_702_5.DOCX"/>
    <w:docVar w:name="dvFileNumber" w:val="2015/2322"/>
    <w:docVar w:name="dvFilePath" w:val="\\occapp03\Infocouncil\Checkout\&lt;LOGIN&gt;"/>
    <w:docVar w:name="dvFileRevisionNotRetained" w:val="0"/>
    <w:docVar w:name="dvFirstTime" w:val="No"/>
    <w:docVar w:name="dvForAction" w:val="1"/>
    <w:docVar w:name="dvForActionCompletionDate" w:val="20 October 2015"/>
    <w:docVar w:name="dvForceRevision" w:val="0"/>
    <w:docVar w:name="dvheadertext" w:val=" "/>
    <w:docVar w:name="dvItemNumber" w:val="3"/>
    <w:docVar w:name="dvItemNumberMasked" w:val="2.3"/>
    <w:docVar w:name="dvItemNumberMaskIdentifier" w:val="0*0*0"/>
    <w:docVar w:name="dvLastSecurityLogins" w:val=" "/>
    <w:docVar w:name="dvMasterProgramId" w:val="1"/>
    <w:docVar w:name="dvMasterProgramItem1" w:val="Objective 1"/>
    <w:docVar w:name="dvMasterProgramItem2" w:val="1.2 Our City - Information and advice provided for the decision-making process will be succinct, reasoned, accurate, timely and balanced"/>
    <w:docVar w:name="dvMasterProgramItemID" w:val="1534"/>
    <w:docVar w:name="dvMasterProgramItemsArray" w:val="1532þ1534þ"/>
    <w:docVar w:name="dvMasterProgramName" w:val="2016"/>
    <w:docVar w:name="dvMasterSequenceNumber" w:val="3"/>
    <w:docVar w:name="dvMinutedForMayor" w:val="0"/>
    <w:docVar w:name="dvMinutedForName" w:val=" "/>
    <w:docVar w:name="dvMinutedForTitle" w:val=" "/>
    <w:docVar w:name="dvNewDoc" w:val=" "/>
    <w:docVar w:name="dvOfficers" w:val="David Waddell; Michelle Catlin"/>
    <w:docVar w:name="dvOfficersArray" w:val="David WaddellýDevelopment ServicesþMichelle CatlinýCorporate and Commercial Servicesþ"/>
    <w:docVar w:name="dvOldChairmansCommitteeArray" w:val=" "/>
    <w:docVar w:name="dvOldPresentationsArray" w:val=" "/>
    <w:docVar w:name="dvOrderNumber" w:val="3"/>
    <w:docVar w:name="dvOrigRecommendationLength" w:val="0"/>
    <w:docVar w:name="dvOrigSectionCount" w:val="5"/>
    <w:docVar w:name="dvPlanningApplicationDocument" w:val=" "/>
    <w:docVar w:name="dvPresentationsArray" w:val=" "/>
    <w:docVar w:name="dvPresentationsChanged" w:val="0"/>
    <w:docVar w:name="dvPresentationsRequired" w:val="0"/>
    <w:docVar w:name="dvPreventEDMSFormFromDisplaying" w:val="0"/>
    <w:docVar w:name="dvPreviousItemsArray" w:val=" "/>
    <w:docVar w:name="dvPreviousItemsChanged" w:val="0"/>
    <w:docVar w:name="dvPurpose" w:val=" "/>
    <w:docVar w:name="dvPurposeWithSoftReturns" w:val=" "/>
    <w:docVar w:name="dvReassignFileName" w:val="False"/>
    <w:docVar w:name="dvRecommendedCommitteeId" w:val="0"/>
    <w:docVar w:name="dvRecommendedCommitteeName" w:val=" "/>
    <w:docVar w:name="dvRecommendedMeetingDate" w:val="30 December 1899"/>
    <w:docVar w:name="dvRecommendedMeetingScheduleId" w:val="0"/>
    <w:docVar w:name="dvRecordIdAlternate" w:val="2015/2322"/>
    <w:docVar w:name="dvRefCommittee" w:val=" "/>
    <w:docVar w:name="dvRefCommitteeDateID" w:val="0"/>
    <w:docVar w:name="dvRefCommitteeID" w:val="0"/>
    <w:docVar w:name="dvRefCommitteeMinutesDocument" w:val=" "/>
    <w:docVar w:name="dvRefDateMeeting" w:val=" "/>
    <w:docVar w:name="dvReferredFromCommitteeID" w:val="0"/>
    <w:docVar w:name="dvRefSpecialFlag" w:val="False"/>
    <w:docVar w:name="dvRegisterNumber" w:val="5"/>
    <w:docVar w:name="dvRelatedReportId" w:val="0"/>
    <w:docVar w:name="dvReportFrom" w:val="Director Development Services"/>
    <w:docVar w:name="dvReportName" w:val="2.3 Orange Local Environmental Plan 2011 - Amendment 4 Shiralee Post Exhibition"/>
    <w:docVar w:name="dvReportNumber" w:val="2"/>
    <w:docVar w:name="dvReportTo" w:val="General Manager"/>
    <w:docVar w:name="dvRequestors" w:val=" "/>
    <w:docVar w:name="dvRequestors2Array" w:val=" "/>
    <w:docVar w:name="dvRequestorsArray" w:val=" "/>
    <w:docVar w:name="dvSequenceNumber" w:val="3"/>
    <w:docVar w:name="dvSpecialFlag" w:val="False"/>
    <w:docVar w:name="dvSubject" w:val="Orange Local Environmental Plan 2011 - Amendment 4 Shiralee Post Exhibition"/>
    <w:docVar w:name="dvSubjectWithSoftReturns" w:val="Orange Local Environmental Plan 2011 - Amendment 4 Shiralee Post Exhibition"/>
    <w:docVar w:name="dvSupplementary" w:val="0"/>
    <w:docVar w:name="dvTitle" w:val="General Manager - 6 00 2015"/>
    <w:docVar w:name="dvTypistInitials" w:val=" "/>
    <w:docVar w:name="dvUpdateDatabase" w:val="0"/>
    <w:docVar w:name="dvUtility" w:val=" "/>
    <w:docVar w:name="dvUtilityCheckbox" w:val="0"/>
    <w:docVar w:name="dvUtilityCheckbox2" w:val="0"/>
    <w:docVar w:name="dvVersion" w:val="01"/>
    <w:docVar w:name="dvYear" w:val="2015"/>
  </w:docVars>
  <w:rsids>
    <w:rsidRoot w:val="00806C1A"/>
    <w:rsid w:val="0000067E"/>
    <w:rsid w:val="00001622"/>
    <w:rsid w:val="00006B2F"/>
    <w:rsid w:val="00007CE1"/>
    <w:rsid w:val="00007EF5"/>
    <w:rsid w:val="00033D64"/>
    <w:rsid w:val="00035EED"/>
    <w:rsid w:val="000442F9"/>
    <w:rsid w:val="00051553"/>
    <w:rsid w:val="00051FA3"/>
    <w:rsid w:val="00057AB7"/>
    <w:rsid w:val="00065892"/>
    <w:rsid w:val="00072565"/>
    <w:rsid w:val="00082FA0"/>
    <w:rsid w:val="0008717B"/>
    <w:rsid w:val="000915C8"/>
    <w:rsid w:val="000A5F2A"/>
    <w:rsid w:val="000C6C47"/>
    <w:rsid w:val="000D0455"/>
    <w:rsid w:val="000D1326"/>
    <w:rsid w:val="000D6099"/>
    <w:rsid w:val="000D60BF"/>
    <w:rsid w:val="000E3A2D"/>
    <w:rsid w:val="000E4BA8"/>
    <w:rsid w:val="000F0ACE"/>
    <w:rsid w:val="000F3E80"/>
    <w:rsid w:val="000F55E4"/>
    <w:rsid w:val="00101843"/>
    <w:rsid w:val="001026A2"/>
    <w:rsid w:val="001141FA"/>
    <w:rsid w:val="00120A51"/>
    <w:rsid w:val="001330C4"/>
    <w:rsid w:val="00142FDA"/>
    <w:rsid w:val="00155743"/>
    <w:rsid w:val="00160918"/>
    <w:rsid w:val="001616E2"/>
    <w:rsid w:val="00166F20"/>
    <w:rsid w:val="00167222"/>
    <w:rsid w:val="00171F04"/>
    <w:rsid w:val="001871DA"/>
    <w:rsid w:val="0019650B"/>
    <w:rsid w:val="001A1351"/>
    <w:rsid w:val="001A6479"/>
    <w:rsid w:val="001C07C6"/>
    <w:rsid w:val="001C09CC"/>
    <w:rsid w:val="001C3212"/>
    <w:rsid w:val="001C59FF"/>
    <w:rsid w:val="001D17DE"/>
    <w:rsid w:val="001E3471"/>
    <w:rsid w:val="001F32AF"/>
    <w:rsid w:val="00204E7C"/>
    <w:rsid w:val="00210C06"/>
    <w:rsid w:val="0021354C"/>
    <w:rsid w:val="002254D9"/>
    <w:rsid w:val="00233C4C"/>
    <w:rsid w:val="00234F82"/>
    <w:rsid w:val="00240C26"/>
    <w:rsid w:val="00241C7D"/>
    <w:rsid w:val="0024210A"/>
    <w:rsid w:val="00245A64"/>
    <w:rsid w:val="00251D7B"/>
    <w:rsid w:val="00261DCC"/>
    <w:rsid w:val="002644F3"/>
    <w:rsid w:val="0026523E"/>
    <w:rsid w:val="002712C9"/>
    <w:rsid w:val="00275037"/>
    <w:rsid w:val="00275C6C"/>
    <w:rsid w:val="00285E3A"/>
    <w:rsid w:val="00285E48"/>
    <w:rsid w:val="002B020B"/>
    <w:rsid w:val="002B3CB3"/>
    <w:rsid w:val="002B4E33"/>
    <w:rsid w:val="002B535A"/>
    <w:rsid w:val="002B74E2"/>
    <w:rsid w:val="002C2402"/>
    <w:rsid w:val="002C4644"/>
    <w:rsid w:val="002D3115"/>
    <w:rsid w:val="002D4EDF"/>
    <w:rsid w:val="002F088B"/>
    <w:rsid w:val="002F1218"/>
    <w:rsid w:val="002F21DA"/>
    <w:rsid w:val="002F2850"/>
    <w:rsid w:val="002F7089"/>
    <w:rsid w:val="00303E46"/>
    <w:rsid w:val="00305DC9"/>
    <w:rsid w:val="00311949"/>
    <w:rsid w:val="00313990"/>
    <w:rsid w:val="00320B71"/>
    <w:rsid w:val="003258B9"/>
    <w:rsid w:val="00325AAE"/>
    <w:rsid w:val="0034718A"/>
    <w:rsid w:val="003501C4"/>
    <w:rsid w:val="00352197"/>
    <w:rsid w:val="003608E4"/>
    <w:rsid w:val="003628C3"/>
    <w:rsid w:val="003631AB"/>
    <w:rsid w:val="00364B5D"/>
    <w:rsid w:val="0036634E"/>
    <w:rsid w:val="00366494"/>
    <w:rsid w:val="00380117"/>
    <w:rsid w:val="0038166D"/>
    <w:rsid w:val="00385347"/>
    <w:rsid w:val="00393035"/>
    <w:rsid w:val="003943B9"/>
    <w:rsid w:val="00396745"/>
    <w:rsid w:val="003C5272"/>
    <w:rsid w:val="003D5E22"/>
    <w:rsid w:val="003E5483"/>
    <w:rsid w:val="003E64A6"/>
    <w:rsid w:val="003F301A"/>
    <w:rsid w:val="00411BDA"/>
    <w:rsid w:val="00414469"/>
    <w:rsid w:val="00415276"/>
    <w:rsid w:val="0042489D"/>
    <w:rsid w:val="00434BA7"/>
    <w:rsid w:val="00444090"/>
    <w:rsid w:val="0044792D"/>
    <w:rsid w:val="004560B7"/>
    <w:rsid w:val="00465053"/>
    <w:rsid w:val="00467889"/>
    <w:rsid w:val="00475A5C"/>
    <w:rsid w:val="004A149E"/>
    <w:rsid w:val="004A21FA"/>
    <w:rsid w:val="004A75E3"/>
    <w:rsid w:val="004B4583"/>
    <w:rsid w:val="004B7C55"/>
    <w:rsid w:val="004D5638"/>
    <w:rsid w:val="004E2438"/>
    <w:rsid w:val="004E4B34"/>
    <w:rsid w:val="004E4D85"/>
    <w:rsid w:val="004F1322"/>
    <w:rsid w:val="004F1595"/>
    <w:rsid w:val="004F6083"/>
    <w:rsid w:val="005022B2"/>
    <w:rsid w:val="00512109"/>
    <w:rsid w:val="005151CF"/>
    <w:rsid w:val="005163DF"/>
    <w:rsid w:val="0054394E"/>
    <w:rsid w:val="00543C5F"/>
    <w:rsid w:val="005459CF"/>
    <w:rsid w:val="00546FFC"/>
    <w:rsid w:val="00550EA9"/>
    <w:rsid w:val="0055279E"/>
    <w:rsid w:val="00554C06"/>
    <w:rsid w:val="0055710F"/>
    <w:rsid w:val="00574877"/>
    <w:rsid w:val="00584B93"/>
    <w:rsid w:val="00596473"/>
    <w:rsid w:val="00597AE0"/>
    <w:rsid w:val="005A4625"/>
    <w:rsid w:val="005A7E40"/>
    <w:rsid w:val="005B3D4B"/>
    <w:rsid w:val="005B4792"/>
    <w:rsid w:val="005C300D"/>
    <w:rsid w:val="005D734C"/>
    <w:rsid w:val="005E5E53"/>
    <w:rsid w:val="0060154B"/>
    <w:rsid w:val="0061020D"/>
    <w:rsid w:val="00620DD2"/>
    <w:rsid w:val="006212DE"/>
    <w:rsid w:val="00634CF6"/>
    <w:rsid w:val="00635D28"/>
    <w:rsid w:val="006465EF"/>
    <w:rsid w:val="00650D75"/>
    <w:rsid w:val="00664FEE"/>
    <w:rsid w:val="006656F3"/>
    <w:rsid w:val="0067512A"/>
    <w:rsid w:val="006761A4"/>
    <w:rsid w:val="0068099B"/>
    <w:rsid w:val="00685ED5"/>
    <w:rsid w:val="006875A0"/>
    <w:rsid w:val="00690357"/>
    <w:rsid w:val="00691504"/>
    <w:rsid w:val="006A231A"/>
    <w:rsid w:val="006A2F5B"/>
    <w:rsid w:val="006A40E7"/>
    <w:rsid w:val="006A4D2F"/>
    <w:rsid w:val="006A5C75"/>
    <w:rsid w:val="006B639A"/>
    <w:rsid w:val="006D06B2"/>
    <w:rsid w:val="006F6D50"/>
    <w:rsid w:val="0071350B"/>
    <w:rsid w:val="0071598D"/>
    <w:rsid w:val="00716CFE"/>
    <w:rsid w:val="0072009E"/>
    <w:rsid w:val="00724EC7"/>
    <w:rsid w:val="00725646"/>
    <w:rsid w:val="00735A27"/>
    <w:rsid w:val="00737D20"/>
    <w:rsid w:val="0074501C"/>
    <w:rsid w:val="0074698A"/>
    <w:rsid w:val="00747D06"/>
    <w:rsid w:val="00750F34"/>
    <w:rsid w:val="007519D9"/>
    <w:rsid w:val="00756D14"/>
    <w:rsid w:val="00756E1A"/>
    <w:rsid w:val="0076114E"/>
    <w:rsid w:val="007640A3"/>
    <w:rsid w:val="00782B33"/>
    <w:rsid w:val="00787F65"/>
    <w:rsid w:val="007A2EA2"/>
    <w:rsid w:val="007C5F03"/>
    <w:rsid w:val="007C61EC"/>
    <w:rsid w:val="007D0C4A"/>
    <w:rsid w:val="007E61DA"/>
    <w:rsid w:val="007F435A"/>
    <w:rsid w:val="007F7A2D"/>
    <w:rsid w:val="008011BA"/>
    <w:rsid w:val="00806C1A"/>
    <w:rsid w:val="008124CD"/>
    <w:rsid w:val="00824307"/>
    <w:rsid w:val="0084269B"/>
    <w:rsid w:val="00843520"/>
    <w:rsid w:val="00843860"/>
    <w:rsid w:val="00845FA5"/>
    <w:rsid w:val="0085798C"/>
    <w:rsid w:val="00872395"/>
    <w:rsid w:val="0088101A"/>
    <w:rsid w:val="008816CD"/>
    <w:rsid w:val="00885C8B"/>
    <w:rsid w:val="008877FE"/>
    <w:rsid w:val="0089657B"/>
    <w:rsid w:val="008A1F21"/>
    <w:rsid w:val="008A7B00"/>
    <w:rsid w:val="008B347B"/>
    <w:rsid w:val="008D2D5D"/>
    <w:rsid w:val="008E1AB0"/>
    <w:rsid w:val="008F2E77"/>
    <w:rsid w:val="00907783"/>
    <w:rsid w:val="009151E2"/>
    <w:rsid w:val="00922497"/>
    <w:rsid w:val="009261AE"/>
    <w:rsid w:val="00930320"/>
    <w:rsid w:val="00930651"/>
    <w:rsid w:val="00944D0D"/>
    <w:rsid w:val="00960206"/>
    <w:rsid w:val="009745E0"/>
    <w:rsid w:val="009858DF"/>
    <w:rsid w:val="00991602"/>
    <w:rsid w:val="00994BFF"/>
    <w:rsid w:val="009A6B63"/>
    <w:rsid w:val="009B10B2"/>
    <w:rsid w:val="009C1E2C"/>
    <w:rsid w:val="009C6DFB"/>
    <w:rsid w:val="009D1D25"/>
    <w:rsid w:val="009D61E7"/>
    <w:rsid w:val="009D6425"/>
    <w:rsid w:val="009E6925"/>
    <w:rsid w:val="009F00CF"/>
    <w:rsid w:val="009F16F9"/>
    <w:rsid w:val="009F6C05"/>
    <w:rsid w:val="00A01094"/>
    <w:rsid w:val="00A01DA1"/>
    <w:rsid w:val="00A065AC"/>
    <w:rsid w:val="00A06DCF"/>
    <w:rsid w:val="00A070D7"/>
    <w:rsid w:val="00A1568F"/>
    <w:rsid w:val="00A22404"/>
    <w:rsid w:val="00A275B1"/>
    <w:rsid w:val="00A321A9"/>
    <w:rsid w:val="00A33831"/>
    <w:rsid w:val="00A5275B"/>
    <w:rsid w:val="00A52FDD"/>
    <w:rsid w:val="00A6030F"/>
    <w:rsid w:val="00A60E7A"/>
    <w:rsid w:val="00A65173"/>
    <w:rsid w:val="00A700D9"/>
    <w:rsid w:val="00A82D04"/>
    <w:rsid w:val="00A87560"/>
    <w:rsid w:val="00A91A41"/>
    <w:rsid w:val="00AB0488"/>
    <w:rsid w:val="00AB33BF"/>
    <w:rsid w:val="00AB3E94"/>
    <w:rsid w:val="00AB5686"/>
    <w:rsid w:val="00AB59C3"/>
    <w:rsid w:val="00AE2B6E"/>
    <w:rsid w:val="00AE6BE3"/>
    <w:rsid w:val="00AF2C49"/>
    <w:rsid w:val="00AF6F23"/>
    <w:rsid w:val="00B1438F"/>
    <w:rsid w:val="00B14A3E"/>
    <w:rsid w:val="00B3155C"/>
    <w:rsid w:val="00B34F2B"/>
    <w:rsid w:val="00B421A5"/>
    <w:rsid w:val="00B50F47"/>
    <w:rsid w:val="00B6029E"/>
    <w:rsid w:val="00B60493"/>
    <w:rsid w:val="00B65786"/>
    <w:rsid w:val="00B67051"/>
    <w:rsid w:val="00B7634D"/>
    <w:rsid w:val="00B77134"/>
    <w:rsid w:val="00B950A7"/>
    <w:rsid w:val="00BA1116"/>
    <w:rsid w:val="00BA2382"/>
    <w:rsid w:val="00BA2F6A"/>
    <w:rsid w:val="00BA31A3"/>
    <w:rsid w:val="00BA6193"/>
    <w:rsid w:val="00BA62E3"/>
    <w:rsid w:val="00BA7375"/>
    <w:rsid w:val="00BB245A"/>
    <w:rsid w:val="00BB5F13"/>
    <w:rsid w:val="00BB5F15"/>
    <w:rsid w:val="00BB7E41"/>
    <w:rsid w:val="00BC2B9D"/>
    <w:rsid w:val="00BD1FB2"/>
    <w:rsid w:val="00BD3509"/>
    <w:rsid w:val="00BD3AE5"/>
    <w:rsid w:val="00BD3CCF"/>
    <w:rsid w:val="00BD429A"/>
    <w:rsid w:val="00BE2BB4"/>
    <w:rsid w:val="00BE4336"/>
    <w:rsid w:val="00BE62B2"/>
    <w:rsid w:val="00BE755F"/>
    <w:rsid w:val="00BF5CF0"/>
    <w:rsid w:val="00C00652"/>
    <w:rsid w:val="00C030C6"/>
    <w:rsid w:val="00C0487C"/>
    <w:rsid w:val="00C06556"/>
    <w:rsid w:val="00C17356"/>
    <w:rsid w:val="00C36C81"/>
    <w:rsid w:val="00C44247"/>
    <w:rsid w:val="00C44916"/>
    <w:rsid w:val="00C4756D"/>
    <w:rsid w:val="00C4796C"/>
    <w:rsid w:val="00C50E33"/>
    <w:rsid w:val="00C5173C"/>
    <w:rsid w:val="00C60174"/>
    <w:rsid w:val="00C729B3"/>
    <w:rsid w:val="00C76F24"/>
    <w:rsid w:val="00C8277F"/>
    <w:rsid w:val="00C83A33"/>
    <w:rsid w:val="00C94227"/>
    <w:rsid w:val="00C95C2C"/>
    <w:rsid w:val="00CA0AFF"/>
    <w:rsid w:val="00CA39C7"/>
    <w:rsid w:val="00CB1795"/>
    <w:rsid w:val="00CB4A35"/>
    <w:rsid w:val="00CB5E35"/>
    <w:rsid w:val="00CD09CF"/>
    <w:rsid w:val="00CD462F"/>
    <w:rsid w:val="00CD7999"/>
    <w:rsid w:val="00CE2A38"/>
    <w:rsid w:val="00CE7821"/>
    <w:rsid w:val="00CF2208"/>
    <w:rsid w:val="00CF2C87"/>
    <w:rsid w:val="00D05782"/>
    <w:rsid w:val="00D06589"/>
    <w:rsid w:val="00D11375"/>
    <w:rsid w:val="00D13D8A"/>
    <w:rsid w:val="00D148EB"/>
    <w:rsid w:val="00D14D85"/>
    <w:rsid w:val="00D34EAB"/>
    <w:rsid w:val="00D3639F"/>
    <w:rsid w:val="00D41554"/>
    <w:rsid w:val="00D458B8"/>
    <w:rsid w:val="00D516D3"/>
    <w:rsid w:val="00D70DEB"/>
    <w:rsid w:val="00D76E22"/>
    <w:rsid w:val="00D943C0"/>
    <w:rsid w:val="00DA207E"/>
    <w:rsid w:val="00DA6550"/>
    <w:rsid w:val="00DB5061"/>
    <w:rsid w:val="00DB525B"/>
    <w:rsid w:val="00DE13C9"/>
    <w:rsid w:val="00DE44EE"/>
    <w:rsid w:val="00DF3653"/>
    <w:rsid w:val="00E024A6"/>
    <w:rsid w:val="00E11F42"/>
    <w:rsid w:val="00E35228"/>
    <w:rsid w:val="00E50D03"/>
    <w:rsid w:val="00E51EF5"/>
    <w:rsid w:val="00E52737"/>
    <w:rsid w:val="00E559A1"/>
    <w:rsid w:val="00E57095"/>
    <w:rsid w:val="00E616C3"/>
    <w:rsid w:val="00E63DAB"/>
    <w:rsid w:val="00E64B20"/>
    <w:rsid w:val="00E66879"/>
    <w:rsid w:val="00E71F33"/>
    <w:rsid w:val="00E7438B"/>
    <w:rsid w:val="00E82496"/>
    <w:rsid w:val="00E845A6"/>
    <w:rsid w:val="00E9185B"/>
    <w:rsid w:val="00E964DF"/>
    <w:rsid w:val="00EA1A16"/>
    <w:rsid w:val="00EA1F55"/>
    <w:rsid w:val="00EA46C4"/>
    <w:rsid w:val="00EB02AD"/>
    <w:rsid w:val="00EC1892"/>
    <w:rsid w:val="00ED4F79"/>
    <w:rsid w:val="00ED66EA"/>
    <w:rsid w:val="00EF5B82"/>
    <w:rsid w:val="00F0139D"/>
    <w:rsid w:val="00F0522C"/>
    <w:rsid w:val="00F235C6"/>
    <w:rsid w:val="00F243A1"/>
    <w:rsid w:val="00F273A4"/>
    <w:rsid w:val="00F4630B"/>
    <w:rsid w:val="00F544FD"/>
    <w:rsid w:val="00F5698A"/>
    <w:rsid w:val="00F63AEC"/>
    <w:rsid w:val="00F71EA6"/>
    <w:rsid w:val="00F76431"/>
    <w:rsid w:val="00F83B4A"/>
    <w:rsid w:val="00F842CD"/>
    <w:rsid w:val="00F91F42"/>
    <w:rsid w:val="00F9493F"/>
    <w:rsid w:val="00F96540"/>
    <w:rsid w:val="00F96666"/>
    <w:rsid w:val="00FA5848"/>
    <w:rsid w:val="00FB02BF"/>
    <w:rsid w:val="00FB6903"/>
    <w:rsid w:val="00FE5A1C"/>
    <w:rsid w:val="00FE779D"/>
    <w:rsid w:val="00FF2E32"/>
    <w:rsid w:val="00FF5820"/>
    <w:rsid w:val="00FF660D"/>
    <w:rsid w:val="00FF76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55C"/>
    <w:pPr>
      <w:spacing w:before="120"/>
      <w:jc w:val="both"/>
    </w:pPr>
    <w:rPr>
      <w:rFonts w:ascii="Calibri" w:hAnsi="Calibri"/>
      <w:sz w:val="24"/>
      <w:szCs w:val="24"/>
      <w:lang w:eastAsia="en-US"/>
    </w:rPr>
  </w:style>
  <w:style w:type="paragraph" w:styleId="Heading1">
    <w:name w:val="heading 1"/>
    <w:basedOn w:val="Normal"/>
    <w:next w:val="Normal"/>
    <w:qFormat/>
    <w:rsid w:val="001C3212"/>
    <w:pPr>
      <w:keepNext/>
      <w:spacing w:before="240"/>
      <w:outlineLvl w:val="0"/>
    </w:pPr>
    <w:rPr>
      <w:b/>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outlineLvl w:val="2"/>
    </w:pPr>
    <w:rPr>
      <w:rFonts w:cs="Arial"/>
      <w:b/>
      <w:bCs/>
      <w:u w:val="single"/>
    </w:rPr>
  </w:style>
  <w:style w:type="paragraph" w:styleId="Heading4">
    <w:name w:val="heading 4"/>
    <w:basedOn w:val="Normal"/>
    <w:next w:val="Normal"/>
    <w:qFormat/>
    <w:pPr>
      <w:keepNext/>
      <w:outlineLvl w:val="3"/>
    </w:pPr>
    <w:rPr>
      <w:rFonts w:cs="Arial"/>
      <w:b/>
      <w:bCs/>
      <w:u w:val="single"/>
    </w:rPr>
  </w:style>
  <w:style w:type="paragraph" w:styleId="Heading5">
    <w:name w:val="heading 5"/>
    <w:basedOn w:val="Normal"/>
    <w:next w:val="Normal"/>
    <w:qFormat/>
    <w:pPr>
      <w:keepNext/>
      <w:outlineLvl w:val="4"/>
    </w:pPr>
    <w:rPr>
      <w:rFonts w:cs="Arial"/>
      <w:b/>
      <w:bCs/>
      <w:u w:val="single"/>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keepNext/>
      <w:outlineLvl w:val="6"/>
    </w:pPr>
    <w:rPr>
      <w:rFonts w:cs="Arial"/>
      <w:b/>
      <w:bCs/>
      <w:u w:val="single"/>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100"/>
        <w:tab w:val="center" w:pos="4320"/>
        <w:tab w:val="right" w:pos="9400"/>
      </w:tabs>
      <w:jc w:val="center"/>
    </w:pPr>
    <w:rPr>
      <w:rFonts w:cs="Arial"/>
      <w:b/>
      <w:noProof/>
    </w:rPr>
  </w:style>
  <w:style w:type="paragraph" w:styleId="Footer">
    <w:name w:val="footer"/>
    <w:basedOn w:val="Normal"/>
    <w:link w:val="FooterChar"/>
    <w:pPr>
      <w:pBdr>
        <w:top w:val="single" w:sz="4" w:space="1" w:color="auto"/>
      </w:pBdr>
      <w:tabs>
        <w:tab w:val="center" w:pos="4320"/>
        <w:tab w:val="right" w:pos="9214"/>
      </w:tabs>
    </w:pPr>
    <w:rPr>
      <w:rFonts w:cs="Arial"/>
      <w:b/>
      <w:noProof/>
    </w:rPr>
  </w:style>
  <w:style w:type="paragraph" w:customStyle="1" w:styleId="Recommendation">
    <w:name w:val="Recommendation"/>
    <w:basedOn w:val="Normal"/>
    <w:pPr>
      <w:numPr>
        <w:numId w:val="1"/>
      </w:numPr>
      <w:spacing w:after="120"/>
    </w:pPr>
  </w:style>
  <w:style w:type="paragraph" w:styleId="BodyText">
    <w:name w:val="Body Text"/>
    <w:basedOn w:val="Normal"/>
    <w:link w:val="BodyTextChar"/>
    <w:rsid w:val="00A52FDD"/>
    <w:pPr>
      <w:spacing w:line="260" w:lineRule="exact"/>
      <w:ind w:left="1134"/>
    </w:pPr>
  </w:style>
  <w:style w:type="character" w:customStyle="1" w:styleId="BodyTextChar">
    <w:name w:val="Body Text Char"/>
    <w:link w:val="BodyText"/>
    <w:rsid w:val="00A52FDD"/>
    <w:rPr>
      <w:rFonts w:ascii="Arial" w:hAnsi="Arial"/>
      <w:sz w:val="24"/>
      <w:szCs w:val="24"/>
      <w:lang w:val="en-AU" w:eastAsia="en-US" w:bidi="ar-SA"/>
    </w:rPr>
  </w:style>
  <w:style w:type="paragraph" w:styleId="BodyTextIndent3">
    <w:name w:val="Body Text Indent 3"/>
    <w:basedOn w:val="Normal"/>
    <w:rsid w:val="00BE755F"/>
    <w:pPr>
      <w:spacing w:after="120"/>
      <w:ind w:left="283"/>
    </w:pPr>
    <w:rPr>
      <w:sz w:val="16"/>
      <w:szCs w:val="16"/>
      <w:lang w:val="en-GB"/>
    </w:rPr>
  </w:style>
  <w:style w:type="character" w:customStyle="1" w:styleId="msoplaceholdertext0">
    <w:name w:val="msoplaceholdertext"/>
    <w:semiHidden/>
    <w:rsid w:val="004E2438"/>
    <w:rPr>
      <w:color w:val="auto"/>
    </w:rPr>
  </w:style>
  <w:style w:type="paragraph" w:customStyle="1" w:styleId="ICTOC1">
    <w:name w:val="IC_TOC_1"/>
    <w:link w:val="ICTOC1Char"/>
    <w:qFormat/>
    <w:rsid w:val="009F00CF"/>
    <w:pPr>
      <w:keepNext/>
      <w:tabs>
        <w:tab w:val="left" w:pos="851"/>
      </w:tabs>
      <w:spacing w:before="240"/>
      <w:ind w:left="1134" w:hanging="1134"/>
    </w:pPr>
    <w:rPr>
      <w:rFonts w:ascii="Calibri" w:hAnsi="Calibri" w:cs="Calibri"/>
      <w:b/>
      <w:color w:val="002060"/>
      <w:kern w:val="28"/>
      <w:sz w:val="22"/>
      <w:u w:val="single"/>
      <w:lang w:eastAsia="en-US"/>
    </w:rPr>
  </w:style>
  <w:style w:type="paragraph" w:customStyle="1" w:styleId="ICTOC2">
    <w:name w:val="IC_TOC_2"/>
    <w:link w:val="ICTOC2Char"/>
    <w:rsid w:val="00EF5B82"/>
    <w:pPr>
      <w:keepNext/>
      <w:widowControl w:val="0"/>
      <w:tabs>
        <w:tab w:val="left" w:pos="567"/>
        <w:tab w:val="left" w:pos="851"/>
      </w:tabs>
      <w:autoSpaceDE w:val="0"/>
      <w:autoSpaceDN w:val="0"/>
      <w:adjustRightInd w:val="0"/>
      <w:spacing w:before="240"/>
      <w:ind w:left="567" w:hanging="567"/>
      <w:outlineLvl w:val="1"/>
    </w:pPr>
    <w:rPr>
      <w:rFonts w:ascii="Calibri" w:hAnsi="Calibri" w:cs="Arial"/>
      <w:b/>
      <w:caps/>
      <w:noProof/>
      <w:sz w:val="24"/>
      <w:szCs w:val="24"/>
      <w:lang w:eastAsia="en-US"/>
    </w:rPr>
  </w:style>
  <w:style w:type="character" w:customStyle="1" w:styleId="ICTOC2Char">
    <w:name w:val="IC_TOC_2 Char"/>
    <w:link w:val="ICTOC2"/>
    <w:rsid w:val="00EF5B82"/>
    <w:rPr>
      <w:rFonts w:ascii="Calibri" w:hAnsi="Calibri" w:cs="Arial"/>
      <w:b/>
      <w:caps/>
      <w:noProof/>
      <w:sz w:val="24"/>
      <w:szCs w:val="24"/>
      <w:lang w:eastAsia="en-US"/>
    </w:rPr>
  </w:style>
  <w:style w:type="paragraph" w:customStyle="1" w:styleId="StyleBoldItalicLeft0cmHanging5cmBefore0pt">
    <w:name w:val="Style Bold Italic Left:  0 cm Hanging:  5 cm Before:  0 pt"/>
    <w:basedOn w:val="Normal"/>
    <w:rsid w:val="002F2850"/>
    <w:pPr>
      <w:ind w:left="2835" w:hanging="2835"/>
    </w:pPr>
    <w:rPr>
      <w:b/>
      <w:bCs/>
      <w:i/>
      <w:iCs/>
      <w:szCs w:val="20"/>
    </w:rPr>
  </w:style>
  <w:style w:type="character" w:customStyle="1" w:styleId="StyleBoldItalic">
    <w:name w:val="Style Bold Italic"/>
    <w:basedOn w:val="DefaultParagraphFont"/>
    <w:rsid w:val="00B34F2B"/>
    <w:rPr>
      <w:b/>
      <w:bCs/>
      <w:i/>
      <w:iCs/>
      <w:bdr w:val="single" w:sz="8" w:space="0" w:color="auto"/>
    </w:rPr>
  </w:style>
  <w:style w:type="paragraph" w:customStyle="1" w:styleId="StyleLeft0cmHanging5cmBoxSinglesolidlineAuto">
    <w:name w:val="Style Left:  0 cm Hanging:  5 cm Box: (Single solid line Auto  ..."/>
    <w:basedOn w:val="Normal"/>
    <w:rsid w:val="0038166D"/>
    <w:pPr>
      <w:pBdr>
        <w:top w:val="single" w:sz="8" w:space="1" w:color="auto"/>
        <w:left w:val="single" w:sz="8" w:space="4" w:color="auto"/>
        <w:bottom w:val="single" w:sz="8" w:space="1" w:color="auto"/>
        <w:right w:val="single" w:sz="8" w:space="4" w:color="auto"/>
      </w:pBdr>
      <w:ind w:left="2835" w:hanging="2835"/>
    </w:pPr>
    <w:rPr>
      <w:szCs w:val="20"/>
    </w:rPr>
  </w:style>
  <w:style w:type="paragraph" w:customStyle="1" w:styleId="ICNmLst1">
    <w:name w:val="IC NmLst1"/>
    <w:qFormat/>
    <w:rsid w:val="00960206"/>
    <w:pPr>
      <w:numPr>
        <w:numId w:val="10"/>
      </w:numPr>
      <w:tabs>
        <w:tab w:val="left" w:pos="567"/>
      </w:tabs>
      <w:spacing w:before="120"/>
    </w:pPr>
    <w:rPr>
      <w:rFonts w:ascii="Arial" w:hAnsi="Arial" w:cs="Arial"/>
      <w:b/>
      <w:sz w:val="22"/>
      <w:szCs w:val="24"/>
      <w:lang w:eastAsia="en-US"/>
    </w:rPr>
  </w:style>
  <w:style w:type="paragraph" w:customStyle="1" w:styleId="ICNmLst2">
    <w:name w:val="IC NmLst2"/>
    <w:basedOn w:val="Normal"/>
    <w:qFormat/>
    <w:rsid w:val="00960206"/>
    <w:pPr>
      <w:numPr>
        <w:ilvl w:val="1"/>
        <w:numId w:val="10"/>
      </w:numPr>
      <w:tabs>
        <w:tab w:val="left" w:pos="1418"/>
      </w:tabs>
      <w:ind w:left="1418"/>
    </w:pPr>
    <w:rPr>
      <w:rFonts w:ascii="Arial Bold" w:hAnsi="Arial Bold" w:cs="Arial"/>
      <w:b/>
    </w:rPr>
  </w:style>
  <w:style w:type="paragraph" w:customStyle="1" w:styleId="ICNmLst3">
    <w:name w:val="IC NmLst3"/>
    <w:basedOn w:val="Normal"/>
    <w:qFormat/>
    <w:rsid w:val="00F9493F"/>
    <w:pPr>
      <w:numPr>
        <w:ilvl w:val="2"/>
        <w:numId w:val="10"/>
      </w:numPr>
      <w:tabs>
        <w:tab w:val="left" w:pos="1985"/>
      </w:tabs>
      <w:ind w:left="1985"/>
    </w:pPr>
    <w:rPr>
      <w:rFonts w:cs="Arial"/>
      <w:b/>
      <w:szCs w:val="20"/>
    </w:rPr>
  </w:style>
  <w:style w:type="paragraph" w:styleId="BodyText2">
    <w:name w:val="Body Text 2"/>
    <w:basedOn w:val="Normal"/>
    <w:link w:val="BodyText2Char"/>
    <w:semiHidden/>
    <w:unhideWhenUsed/>
    <w:rsid w:val="009F00CF"/>
    <w:pPr>
      <w:spacing w:after="120" w:line="480" w:lineRule="auto"/>
    </w:pPr>
  </w:style>
  <w:style w:type="character" w:customStyle="1" w:styleId="BodyText2Char">
    <w:name w:val="Body Text 2 Char"/>
    <w:basedOn w:val="DefaultParagraphFont"/>
    <w:link w:val="BodyText2"/>
    <w:semiHidden/>
    <w:rsid w:val="009F00CF"/>
    <w:rPr>
      <w:rFonts w:ascii="Calibri" w:hAnsi="Calibri"/>
      <w:sz w:val="24"/>
      <w:szCs w:val="24"/>
      <w:lang w:val="en-US" w:eastAsia="en-US"/>
    </w:rPr>
  </w:style>
  <w:style w:type="numbering" w:customStyle="1" w:styleId="BroomeRecommendationindents">
    <w:name w:val="Broome Recommendation indents"/>
    <w:uiPriority w:val="99"/>
    <w:rsid w:val="009F00CF"/>
    <w:pPr>
      <w:numPr>
        <w:numId w:val="12"/>
      </w:numPr>
    </w:pPr>
  </w:style>
  <w:style w:type="character" w:customStyle="1" w:styleId="ICTOC1Char">
    <w:name w:val="IC_TOC_1 Char"/>
    <w:link w:val="ICTOC1"/>
    <w:rsid w:val="009F00CF"/>
    <w:rPr>
      <w:rFonts w:ascii="Calibri" w:hAnsi="Calibri" w:cs="Calibri"/>
      <w:b/>
      <w:color w:val="002060"/>
      <w:kern w:val="28"/>
      <w:sz w:val="22"/>
      <w:u w:val="single"/>
      <w:lang w:eastAsia="en-US"/>
    </w:rPr>
  </w:style>
  <w:style w:type="table" w:styleId="TableGrid">
    <w:name w:val="Table Grid"/>
    <w:basedOn w:val="TableNormal"/>
    <w:rsid w:val="00881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F235C6"/>
    <w:rPr>
      <w:rFonts w:ascii="Calibri" w:hAnsi="Calibri" w:cs="Arial"/>
      <w:b/>
      <w:noProof/>
      <w:sz w:val="24"/>
      <w:szCs w:val="24"/>
      <w:lang w:eastAsia="en-US"/>
    </w:rPr>
  </w:style>
  <w:style w:type="paragraph" w:styleId="BalloonText">
    <w:name w:val="Balloon Text"/>
    <w:basedOn w:val="Normal"/>
    <w:link w:val="BalloonTextChar"/>
    <w:semiHidden/>
    <w:unhideWhenUsed/>
    <w:rsid w:val="00EA46C4"/>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EA46C4"/>
    <w:rPr>
      <w:rFonts w:ascii="Tahoma" w:hAnsi="Tahoma" w:cs="Tahoma"/>
      <w:sz w:val="16"/>
      <w:szCs w:val="16"/>
      <w:lang w:eastAsia="en-US"/>
    </w:rPr>
  </w:style>
  <w:style w:type="paragraph" w:styleId="ListParagraph">
    <w:name w:val="List Paragraph"/>
    <w:basedOn w:val="Normal"/>
    <w:uiPriority w:val="34"/>
    <w:qFormat/>
    <w:rsid w:val="005E5E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55C"/>
    <w:pPr>
      <w:spacing w:before="120"/>
      <w:jc w:val="both"/>
    </w:pPr>
    <w:rPr>
      <w:rFonts w:ascii="Calibri" w:hAnsi="Calibri"/>
      <w:sz w:val="24"/>
      <w:szCs w:val="24"/>
      <w:lang w:eastAsia="en-US"/>
    </w:rPr>
  </w:style>
  <w:style w:type="paragraph" w:styleId="Heading1">
    <w:name w:val="heading 1"/>
    <w:basedOn w:val="Normal"/>
    <w:next w:val="Normal"/>
    <w:qFormat/>
    <w:rsid w:val="001C3212"/>
    <w:pPr>
      <w:keepNext/>
      <w:spacing w:before="240"/>
      <w:outlineLvl w:val="0"/>
    </w:pPr>
    <w:rPr>
      <w:b/>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outlineLvl w:val="2"/>
    </w:pPr>
    <w:rPr>
      <w:rFonts w:cs="Arial"/>
      <w:b/>
      <w:bCs/>
      <w:u w:val="single"/>
    </w:rPr>
  </w:style>
  <w:style w:type="paragraph" w:styleId="Heading4">
    <w:name w:val="heading 4"/>
    <w:basedOn w:val="Normal"/>
    <w:next w:val="Normal"/>
    <w:qFormat/>
    <w:pPr>
      <w:keepNext/>
      <w:outlineLvl w:val="3"/>
    </w:pPr>
    <w:rPr>
      <w:rFonts w:cs="Arial"/>
      <w:b/>
      <w:bCs/>
      <w:u w:val="single"/>
    </w:rPr>
  </w:style>
  <w:style w:type="paragraph" w:styleId="Heading5">
    <w:name w:val="heading 5"/>
    <w:basedOn w:val="Normal"/>
    <w:next w:val="Normal"/>
    <w:qFormat/>
    <w:pPr>
      <w:keepNext/>
      <w:outlineLvl w:val="4"/>
    </w:pPr>
    <w:rPr>
      <w:rFonts w:cs="Arial"/>
      <w:b/>
      <w:bCs/>
      <w:u w:val="single"/>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keepNext/>
      <w:outlineLvl w:val="6"/>
    </w:pPr>
    <w:rPr>
      <w:rFonts w:cs="Arial"/>
      <w:b/>
      <w:bCs/>
      <w:u w:val="single"/>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100"/>
        <w:tab w:val="center" w:pos="4320"/>
        <w:tab w:val="right" w:pos="9400"/>
      </w:tabs>
      <w:jc w:val="center"/>
    </w:pPr>
    <w:rPr>
      <w:rFonts w:cs="Arial"/>
      <w:b/>
      <w:noProof/>
    </w:rPr>
  </w:style>
  <w:style w:type="paragraph" w:styleId="Footer">
    <w:name w:val="footer"/>
    <w:basedOn w:val="Normal"/>
    <w:link w:val="FooterChar"/>
    <w:pPr>
      <w:pBdr>
        <w:top w:val="single" w:sz="4" w:space="1" w:color="auto"/>
      </w:pBdr>
      <w:tabs>
        <w:tab w:val="center" w:pos="4320"/>
        <w:tab w:val="right" w:pos="9214"/>
      </w:tabs>
    </w:pPr>
    <w:rPr>
      <w:rFonts w:cs="Arial"/>
      <w:b/>
      <w:noProof/>
    </w:rPr>
  </w:style>
  <w:style w:type="paragraph" w:customStyle="1" w:styleId="Recommendation">
    <w:name w:val="Recommendation"/>
    <w:basedOn w:val="Normal"/>
    <w:pPr>
      <w:numPr>
        <w:numId w:val="1"/>
      </w:numPr>
      <w:spacing w:after="120"/>
    </w:pPr>
  </w:style>
  <w:style w:type="paragraph" w:styleId="BodyText">
    <w:name w:val="Body Text"/>
    <w:basedOn w:val="Normal"/>
    <w:link w:val="BodyTextChar"/>
    <w:rsid w:val="00A52FDD"/>
    <w:pPr>
      <w:spacing w:line="260" w:lineRule="exact"/>
      <w:ind w:left="1134"/>
    </w:pPr>
  </w:style>
  <w:style w:type="character" w:customStyle="1" w:styleId="BodyTextChar">
    <w:name w:val="Body Text Char"/>
    <w:link w:val="BodyText"/>
    <w:rsid w:val="00A52FDD"/>
    <w:rPr>
      <w:rFonts w:ascii="Arial" w:hAnsi="Arial"/>
      <w:sz w:val="24"/>
      <w:szCs w:val="24"/>
      <w:lang w:val="en-AU" w:eastAsia="en-US" w:bidi="ar-SA"/>
    </w:rPr>
  </w:style>
  <w:style w:type="paragraph" w:styleId="BodyTextIndent3">
    <w:name w:val="Body Text Indent 3"/>
    <w:basedOn w:val="Normal"/>
    <w:rsid w:val="00BE755F"/>
    <w:pPr>
      <w:spacing w:after="120"/>
      <w:ind w:left="283"/>
    </w:pPr>
    <w:rPr>
      <w:sz w:val="16"/>
      <w:szCs w:val="16"/>
      <w:lang w:val="en-GB"/>
    </w:rPr>
  </w:style>
  <w:style w:type="character" w:customStyle="1" w:styleId="msoplaceholdertext0">
    <w:name w:val="msoplaceholdertext"/>
    <w:semiHidden/>
    <w:rsid w:val="004E2438"/>
    <w:rPr>
      <w:color w:val="auto"/>
    </w:rPr>
  </w:style>
  <w:style w:type="paragraph" w:customStyle="1" w:styleId="ICTOC1">
    <w:name w:val="IC_TOC_1"/>
    <w:link w:val="ICTOC1Char"/>
    <w:qFormat/>
    <w:rsid w:val="009F00CF"/>
    <w:pPr>
      <w:keepNext/>
      <w:tabs>
        <w:tab w:val="left" w:pos="851"/>
      </w:tabs>
      <w:spacing w:before="240"/>
      <w:ind w:left="1134" w:hanging="1134"/>
    </w:pPr>
    <w:rPr>
      <w:rFonts w:ascii="Calibri" w:hAnsi="Calibri" w:cs="Calibri"/>
      <w:b/>
      <w:color w:val="002060"/>
      <w:kern w:val="28"/>
      <w:sz w:val="22"/>
      <w:u w:val="single"/>
      <w:lang w:eastAsia="en-US"/>
    </w:rPr>
  </w:style>
  <w:style w:type="paragraph" w:customStyle="1" w:styleId="ICTOC2">
    <w:name w:val="IC_TOC_2"/>
    <w:link w:val="ICTOC2Char"/>
    <w:rsid w:val="00EF5B82"/>
    <w:pPr>
      <w:keepNext/>
      <w:widowControl w:val="0"/>
      <w:tabs>
        <w:tab w:val="left" w:pos="567"/>
        <w:tab w:val="left" w:pos="851"/>
      </w:tabs>
      <w:autoSpaceDE w:val="0"/>
      <w:autoSpaceDN w:val="0"/>
      <w:adjustRightInd w:val="0"/>
      <w:spacing w:before="240"/>
      <w:ind w:left="567" w:hanging="567"/>
      <w:outlineLvl w:val="1"/>
    </w:pPr>
    <w:rPr>
      <w:rFonts w:ascii="Calibri" w:hAnsi="Calibri" w:cs="Arial"/>
      <w:b/>
      <w:caps/>
      <w:noProof/>
      <w:sz w:val="24"/>
      <w:szCs w:val="24"/>
      <w:lang w:eastAsia="en-US"/>
    </w:rPr>
  </w:style>
  <w:style w:type="character" w:customStyle="1" w:styleId="ICTOC2Char">
    <w:name w:val="IC_TOC_2 Char"/>
    <w:link w:val="ICTOC2"/>
    <w:rsid w:val="00EF5B82"/>
    <w:rPr>
      <w:rFonts w:ascii="Calibri" w:hAnsi="Calibri" w:cs="Arial"/>
      <w:b/>
      <w:caps/>
      <w:noProof/>
      <w:sz w:val="24"/>
      <w:szCs w:val="24"/>
      <w:lang w:eastAsia="en-US"/>
    </w:rPr>
  </w:style>
  <w:style w:type="paragraph" w:customStyle="1" w:styleId="StyleBoldItalicLeft0cmHanging5cmBefore0pt">
    <w:name w:val="Style Bold Italic Left:  0 cm Hanging:  5 cm Before:  0 pt"/>
    <w:basedOn w:val="Normal"/>
    <w:rsid w:val="002F2850"/>
    <w:pPr>
      <w:ind w:left="2835" w:hanging="2835"/>
    </w:pPr>
    <w:rPr>
      <w:b/>
      <w:bCs/>
      <w:i/>
      <w:iCs/>
      <w:szCs w:val="20"/>
    </w:rPr>
  </w:style>
  <w:style w:type="character" w:customStyle="1" w:styleId="StyleBoldItalic">
    <w:name w:val="Style Bold Italic"/>
    <w:basedOn w:val="DefaultParagraphFont"/>
    <w:rsid w:val="00B34F2B"/>
    <w:rPr>
      <w:b/>
      <w:bCs/>
      <w:i/>
      <w:iCs/>
      <w:bdr w:val="single" w:sz="8" w:space="0" w:color="auto"/>
    </w:rPr>
  </w:style>
  <w:style w:type="paragraph" w:customStyle="1" w:styleId="StyleLeft0cmHanging5cmBoxSinglesolidlineAuto">
    <w:name w:val="Style Left:  0 cm Hanging:  5 cm Box: (Single solid line Auto  ..."/>
    <w:basedOn w:val="Normal"/>
    <w:rsid w:val="0038166D"/>
    <w:pPr>
      <w:pBdr>
        <w:top w:val="single" w:sz="8" w:space="1" w:color="auto"/>
        <w:left w:val="single" w:sz="8" w:space="4" w:color="auto"/>
        <w:bottom w:val="single" w:sz="8" w:space="1" w:color="auto"/>
        <w:right w:val="single" w:sz="8" w:space="4" w:color="auto"/>
      </w:pBdr>
      <w:ind w:left="2835" w:hanging="2835"/>
    </w:pPr>
    <w:rPr>
      <w:szCs w:val="20"/>
    </w:rPr>
  </w:style>
  <w:style w:type="paragraph" w:customStyle="1" w:styleId="ICNmLst1">
    <w:name w:val="IC NmLst1"/>
    <w:qFormat/>
    <w:rsid w:val="00960206"/>
    <w:pPr>
      <w:numPr>
        <w:numId w:val="10"/>
      </w:numPr>
      <w:tabs>
        <w:tab w:val="left" w:pos="567"/>
      </w:tabs>
      <w:spacing w:before="120"/>
    </w:pPr>
    <w:rPr>
      <w:rFonts w:ascii="Arial" w:hAnsi="Arial" w:cs="Arial"/>
      <w:b/>
      <w:sz w:val="22"/>
      <w:szCs w:val="24"/>
      <w:lang w:eastAsia="en-US"/>
    </w:rPr>
  </w:style>
  <w:style w:type="paragraph" w:customStyle="1" w:styleId="ICNmLst2">
    <w:name w:val="IC NmLst2"/>
    <w:basedOn w:val="Normal"/>
    <w:qFormat/>
    <w:rsid w:val="00960206"/>
    <w:pPr>
      <w:numPr>
        <w:ilvl w:val="1"/>
        <w:numId w:val="10"/>
      </w:numPr>
      <w:tabs>
        <w:tab w:val="left" w:pos="1418"/>
      </w:tabs>
      <w:ind w:left="1418"/>
    </w:pPr>
    <w:rPr>
      <w:rFonts w:ascii="Arial Bold" w:hAnsi="Arial Bold" w:cs="Arial"/>
      <w:b/>
    </w:rPr>
  </w:style>
  <w:style w:type="paragraph" w:customStyle="1" w:styleId="ICNmLst3">
    <w:name w:val="IC NmLst3"/>
    <w:basedOn w:val="Normal"/>
    <w:qFormat/>
    <w:rsid w:val="00F9493F"/>
    <w:pPr>
      <w:numPr>
        <w:ilvl w:val="2"/>
        <w:numId w:val="10"/>
      </w:numPr>
      <w:tabs>
        <w:tab w:val="left" w:pos="1985"/>
      </w:tabs>
      <w:ind w:left="1985"/>
    </w:pPr>
    <w:rPr>
      <w:rFonts w:cs="Arial"/>
      <w:b/>
      <w:szCs w:val="20"/>
    </w:rPr>
  </w:style>
  <w:style w:type="paragraph" w:styleId="BodyText2">
    <w:name w:val="Body Text 2"/>
    <w:basedOn w:val="Normal"/>
    <w:link w:val="BodyText2Char"/>
    <w:semiHidden/>
    <w:unhideWhenUsed/>
    <w:rsid w:val="009F00CF"/>
    <w:pPr>
      <w:spacing w:after="120" w:line="480" w:lineRule="auto"/>
    </w:pPr>
  </w:style>
  <w:style w:type="character" w:customStyle="1" w:styleId="BodyText2Char">
    <w:name w:val="Body Text 2 Char"/>
    <w:basedOn w:val="DefaultParagraphFont"/>
    <w:link w:val="BodyText2"/>
    <w:semiHidden/>
    <w:rsid w:val="009F00CF"/>
    <w:rPr>
      <w:rFonts w:ascii="Calibri" w:hAnsi="Calibri"/>
      <w:sz w:val="24"/>
      <w:szCs w:val="24"/>
      <w:lang w:val="en-US" w:eastAsia="en-US"/>
    </w:rPr>
  </w:style>
  <w:style w:type="numbering" w:customStyle="1" w:styleId="BroomeRecommendationindents">
    <w:name w:val="Broome Recommendation indents"/>
    <w:uiPriority w:val="99"/>
    <w:rsid w:val="009F00CF"/>
    <w:pPr>
      <w:numPr>
        <w:numId w:val="12"/>
      </w:numPr>
    </w:pPr>
  </w:style>
  <w:style w:type="character" w:customStyle="1" w:styleId="ICTOC1Char">
    <w:name w:val="IC_TOC_1 Char"/>
    <w:link w:val="ICTOC1"/>
    <w:rsid w:val="009F00CF"/>
    <w:rPr>
      <w:rFonts w:ascii="Calibri" w:hAnsi="Calibri" w:cs="Calibri"/>
      <w:b/>
      <w:color w:val="002060"/>
      <w:kern w:val="28"/>
      <w:sz w:val="22"/>
      <w:u w:val="single"/>
      <w:lang w:eastAsia="en-US"/>
    </w:rPr>
  </w:style>
  <w:style w:type="table" w:styleId="TableGrid">
    <w:name w:val="Table Grid"/>
    <w:basedOn w:val="TableNormal"/>
    <w:rsid w:val="00881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F235C6"/>
    <w:rPr>
      <w:rFonts w:ascii="Calibri" w:hAnsi="Calibri" w:cs="Arial"/>
      <w:b/>
      <w:noProof/>
      <w:sz w:val="24"/>
      <w:szCs w:val="24"/>
      <w:lang w:eastAsia="en-US"/>
    </w:rPr>
  </w:style>
  <w:style w:type="paragraph" w:styleId="BalloonText">
    <w:name w:val="Balloon Text"/>
    <w:basedOn w:val="Normal"/>
    <w:link w:val="BalloonTextChar"/>
    <w:semiHidden/>
    <w:unhideWhenUsed/>
    <w:rsid w:val="00EA46C4"/>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EA46C4"/>
    <w:rPr>
      <w:rFonts w:ascii="Tahoma" w:hAnsi="Tahoma" w:cs="Tahoma"/>
      <w:sz w:val="16"/>
      <w:szCs w:val="16"/>
      <w:lang w:eastAsia="en-US"/>
    </w:rPr>
  </w:style>
  <w:style w:type="paragraph" w:styleId="ListParagraph">
    <w:name w:val="List Paragraph"/>
    <w:basedOn w:val="Normal"/>
    <w:uiPriority w:val="34"/>
    <w:qFormat/>
    <w:rsid w:val="005E5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focouncil\InfoCouncil_Repor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InfoCouncil_Reports.dot</Template>
  <TotalTime>0</TotalTime>
  <Pages>5</Pages>
  <Words>1648</Words>
  <Characters>8720</Characters>
  <Application>Microsoft Office Word</Application>
  <DocSecurity>0</DocSecurity>
  <Lines>170</Lines>
  <Paragraphs>74</Paragraphs>
  <ScaleCrop>false</ScaleCrop>
  <HeadingPairs>
    <vt:vector size="2" baseType="variant">
      <vt:variant>
        <vt:lpstr>Title</vt:lpstr>
      </vt:variant>
      <vt:variant>
        <vt:i4>1</vt:i4>
      </vt:variant>
    </vt:vector>
  </HeadingPairs>
  <TitlesOfParts>
    <vt:vector size="1" baseType="lpstr">
      <vt:lpstr>Planning and Development Committee - 6 October 2015</vt:lpstr>
    </vt:vector>
  </TitlesOfParts>
  <Company>Orange</Company>
  <LinksUpToDate>false</LinksUpToDate>
  <CharactersWithSpaces>10294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Development Committee - 6 October 2015</dc:title>
  <dc:subject>Orange Local Environmental Plan 2011 - Amendment 4 Shiralee Post Exhibition</dc:subject>
  <dc:creator>Craig Mortell</dc:creator>
  <cp:keywords>Orange Local Environmental Plan 2011 - Amendment 4 Shiralee Post Exhibition 2015/2322</cp:keywords>
  <cp:lastModifiedBy>Fire Wall Administrator</cp:lastModifiedBy>
  <cp:revision>2</cp:revision>
  <dcterms:created xsi:type="dcterms:W3CDTF">2015-09-29T01:23:00Z</dcterms:created>
  <dcterms:modified xsi:type="dcterms:W3CDTF">2015-09-29T01:23:00Z</dcterms:modified>
  <cp:category>InfoCouncil 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ame">
    <vt:lpwstr>Report2000</vt:lpwstr>
  </property>
  <property fmtid="{D5CDD505-2E9C-101B-9397-08002B2CF9AE}" pid="3" name="ProtectedSections">
    <vt:lpwstr>1,5</vt:lpwstr>
  </property>
  <property fmtid="{D5CDD505-2E9C-101B-9397-08002B2CF9AE}" pid="4" name="RecommendationSection">
    <vt:lpwstr>3</vt:lpwstr>
  </property>
  <property fmtid="{D5CDD505-2E9C-101B-9397-08002B2CF9AE}" pid="5" name="NoSpellCheck">
    <vt:bool>true</vt:bool>
  </property>
  <property fmtid="{D5CDD505-2E9C-101B-9397-08002B2CF9AE}" pid="6" name="GotoFirstField">
    <vt:bool>true</vt:bool>
  </property>
  <property fmtid="{D5CDD505-2E9C-101B-9397-08002B2CF9AE}" pid="7" name="AddTitleToAuthors">
    <vt:lpwstr>A</vt:lpwstr>
  </property>
  <property fmtid="{D5CDD505-2E9C-101B-9397-08002B2CF9AE}" pid="8" name="DefaultMaskedItemNo">
    <vt:lpwstr>0.0</vt:lpwstr>
  </property>
  <property fmtid="{D5CDD505-2E9C-101B-9397-08002B2CF9AE}" pid="9" name="DefaultTabStop">
    <vt:lpwstr>1</vt:lpwstr>
  </property>
  <property fmtid="{D5CDD505-2E9C-101B-9397-08002B2CF9AE}" pid="10" name="DocumentChanged">
    <vt:lpwstr>1</vt:lpwstr>
  </property>
  <property fmtid="{D5CDD505-2E9C-101B-9397-08002B2CF9AE}" pid="11" name="DoNotCheckIn">
    <vt:lpwstr>0</vt:lpwstr>
  </property>
  <property fmtid="{D5CDD505-2E9C-101B-9397-08002B2CF9AE}" pid="12" name="PreventEDMSFormFromDisplaying">
    <vt:lpwstr>0</vt:lpwstr>
  </property>
  <property fmtid="{D5CDD505-2E9C-101B-9397-08002B2CF9AE}" pid="13" name="UpdateDatabase">
    <vt:lpwstr>0</vt:lpwstr>
  </property>
  <property fmtid="{D5CDD505-2E9C-101B-9397-08002B2CF9AE}" pid="14" name="OrigRecommendationLength">
    <vt:lpwstr>0</vt:lpwstr>
  </property>
  <property fmtid="{D5CDD505-2E9C-101B-9397-08002B2CF9AE}" pid="15" name="ConfidentialType">
    <vt:lpwstr>P</vt:lpwstr>
  </property>
  <property fmtid="{D5CDD505-2E9C-101B-9397-08002B2CF9AE}" pid="16" name="ConfidentialText">
    <vt:lpwstr> </vt:lpwstr>
  </property>
  <property fmtid="{D5CDD505-2E9C-101B-9397-08002B2CF9AE}" pid="17" name="SequenceNumber">
    <vt:lpwstr>3</vt:lpwstr>
  </property>
  <property fmtid="{D5CDD505-2E9C-101B-9397-08002B2CF9AE}" pid="18" name="MasterSequenceNumber">
    <vt:lpwstr>3</vt:lpwstr>
  </property>
  <property fmtid="{D5CDD505-2E9C-101B-9397-08002B2CF9AE}" pid="19" name="FileName">
    <vt:lpwstr>SDC_06102015_SR_702_5.DOCX</vt:lpwstr>
  </property>
  <property fmtid="{D5CDD505-2E9C-101B-9397-08002B2CF9AE}" pid="20" name="ItemNumberMasked">
    <vt:lpwstr>2.3</vt:lpwstr>
  </property>
  <property fmtid="{D5CDD505-2E9C-101B-9397-08002B2CF9AE}" pid="21" name="ItemNumber">
    <vt:lpwstr>3</vt:lpwstr>
  </property>
  <property fmtid="{D5CDD505-2E9C-101B-9397-08002B2CF9AE}" pid="22" name="FileRevisionNotRetained">
    <vt:lpwstr>0</vt:lpwstr>
  </property>
  <property fmtid="{D5CDD505-2E9C-101B-9397-08002B2CF9AE}" pid="23" name="FirstTime">
    <vt:lpwstr>No</vt:lpwstr>
  </property>
  <property fmtid="{D5CDD505-2E9C-101B-9397-08002B2CF9AE}" pid="24" name="NewDoc">
    <vt:lpwstr> </vt:lpwstr>
  </property>
  <property fmtid="{D5CDD505-2E9C-101B-9397-08002B2CF9AE}" pid="25" name="CommitteeID">
    <vt:lpwstr>2</vt:lpwstr>
  </property>
  <property fmtid="{D5CDD505-2E9C-101B-9397-08002B2CF9AE}" pid="26" name="Committee">
    <vt:lpwstr>Planning and Development Committee</vt:lpwstr>
  </property>
  <property fmtid="{D5CDD505-2E9C-101B-9397-08002B2CF9AE}" pid="27" name="CommitteeName">
    <vt:lpwstr>Planning and Development Committee</vt:lpwstr>
  </property>
  <property fmtid="{D5CDD505-2E9C-101B-9397-08002B2CF9AE}" pid="28" name="CommitteeAbbreviation">
    <vt:lpwstr>SDC</vt:lpwstr>
  </property>
  <property fmtid="{D5CDD505-2E9C-101B-9397-08002B2CF9AE}" pid="29" name="CommitteeEmailAddress">
    <vt:lpwstr> </vt:lpwstr>
  </property>
  <property fmtid="{D5CDD505-2E9C-101B-9397-08002B2CF9AE}" pid="30" name="CommitteeQuorum">
    <vt:lpwstr>David Waddell</vt:lpwstr>
  </property>
  <property fmtid="{D5CDD505-2E9C-101B-9397-08002B2CF9AE}" pid="31" name="DateMeeting">
    <vt:lpwstr>6 October 2015</vt:lpwstr>
  </property>
  <property fmtid="{D5CDD505-2E9C-101B-9397-08002B2CF9AE}" pid="32" name="DateMeetingDisplay">
    <vt:lpwstr>6 October 2015</vt:lpwstr>
  </property>
  <property fmtid="{D5CDD505-2E9C-101B-9397-08002B2CF9AE}" pid="33" name="DateMeetingId">
    <vt:lpwstr>702</vt:lpwstr>
  </property>
  <property fmtid="{D5CDD505-2E9C-101B-9397-08002B2CF9AE}" pid="34" name="SpecialFlag">
    <vt:lpwstr>False</vt:lpwstr>
  </property>
  <property fmtid="{D5CDD505-2E9C-101B-9397-08002B2CF9AE}" pid="35" name="DivisionID">
    <vt:lpwstr>3</vt:lpwstr>
  </property>
  <property fmtid="{D5CDD505-2E9C-101B-9397-08002B2CF9AE}" pid="36" name="DivisionHeadName">
    <vt:lpwstr>David Waddell</vt:lpwstr>
  </property>
  <property fmtid="{D5CDD505-2E9C-101B-9397-08002B2CF9AE}" pid="37" name="DivisionName">
    <vt:lpwstr>Development Services</vt:lpwstr>
  </property>
  <property fmtid="{D5CDD505-2E9C-101B-9397-08002B2CF9AE}" pid="38" name="Date">
    <vt:lpwstr>3/09/2015</vt:lpwstr>
  </property>
  <property fmtid="{D5CDD505-2E9C-101B-9397-08002B2CF9AE}" pid="39" name="DateModified">
    <vt:lpwstr>29/09/2015</vt:lpwstr>
  </property>
  <property fmtid="{D5CDD505-2E9C-101B-9397-08002B2CF9AE}" pid="40" name="AgendaItemAbbreviation">
    <vt:lpwstr>SR</vt:lpwstr>
  </property>
  <property fmtid="{D5CDD505-2E9C-101B-9397-08002B2CF9AE}" pid="41" name="AgendaItemsID">
    <vt:lpwstr>1</vt:lpwstr>
  </property>
  <property fmtid="{D5CDD505-2E9C-101B-9397-08002B2CF9AE}" pid="42" name="AgendaItem">
    <vt:lpwstr>Standard Report</vt:lpwstr>
  </property>
  <property fmtid="{D5CDD505-2E9C-101B-9397-08002B2CF9AE}" pid="43" name="AgendaSectionsID">
    <vt:lpwstr>4</vt:lpwstr>
  </property>
  <property fmtid="{D5CDD505-2E9C-101B-9397-08002B2CF9AE}" pid="44" name="AgendaSection">
    <vt:lpwstr>General Reports</vt:lpwstr>
  </property>
  <property fmtid="{D5CDD505-2E9C-101B-9397-08002B2CF9AE}" pid="45" name="ActualAgendaSectionsId">
    <vt:lpwstr>4</vt:lpwstr>
  </property>
  <property fmtid="{D5CDD505-2E9C-101B-9397-08002B2CF9AE}" pid="46" name="ActualAgendaSection">
    <vt:lpwstr>General Reports</vt:lpwstr>
  </property>
  <property fmtid="{D5CDD505-2E9C-101B-9397-08002B2CF9AE}" pid="47" name="Year">
    <vt:lpwstr>2015</vt:lpwstr>
  </property>
  <property fmtid="{D5CDD505-2E9C-101B-9397-08002B2CF9AE}" pid="48" name="ReassignFileName">
    <vt:lpwstr>False</vt:lpwstr>
  </property>
  <property fmtid="{D5CDD505-2E9C-101B-9397-08002B2CF9AE}" pid="49" name="ItemNumberMaskIdentifier">
    <vt:lpwstr>0*0*0</vt:lpwstr>
  </property>
  <property fmtid="{D5CDD505-2E9C-101B-9397-08002B2CF9AE}" pid="50" name="Subject">
    <vt:lpwstr>Orange Local Environmental Plan 2011 - Amendment 4 Shiralee Post Exhibition</vt:lpwstr>
  </property>
  <property fmtid="{D5CDD505-2E9C-101B-9397-08002B2CF9AE}" pid="51" name="SubjectWithSoftReturns">
    <vt:lpwstr>Orange Local Environmental Plan 2011 - Amendment 4 Shiralee Post Exhibition</vt:lpwstr>
  </property>
  <property fmtid="{D5CDD505-2E9C-101B-9397-08002B2CF9AE}" pid="52" name="FileNumber">
    <vt:lpwstr>2015/2322</vt:lpwstr>
  </property>
  <property fmtid="{D5CDD505-2E9C-101B-9397-08002B2CF9AE}" pid="53" name="EDRMSDestinationFolderId">
    <vt:lpwstr> </vt:lpwstr>
  </property>
  <property fmtid="{D5CDD505-2E9C-101B-9397-08002B2CF9AE}" pid="54" name="ReportNumber">
    <vt:lpwstr>2</vt:lpwstr>
  </property>
  <property fmtid="{D5CDD505-2E9C-101B-9397-08002B2CF9AE}" pid="55" name="ReportTo">
    <vt:lpwstr>General Manager</vt:lpwstr>
  </property>
  <property fmtid="{D5CDD505-2E9C-101B-9397-08002B2CF9AE}" pid="56" name="ReportFrom">
    <vt:lpwstr>Director Development Services</vt:lpwstr>
  </property>
  <property fmtid="{D5CDD505-2E9C-101B-9397-08002B2CF9AE}" pid="57" name="Supplementary">
    <vt:lpwstr>0</vt:lpwstr>
  </property>
  <property fmtid="{D5CDD505-2E9C-101B-9397-08002B2CF9AE}" pid="58" name="Title">
    <vt:lpwstr>General Manager - 6 00 2015</vt:lpwstr>
  </property>
  <property fmtid="{D5CDD505-2E9C-101B-9397-08002B2CF9AE}" pid="59" name="EDMSContainerID">
    <vt:lpwstr>F1313</vt:lpwstr>
  </property>
  <property fmtid="{D5CDD505-2E9C-101B-9397-08002B2CF9AE}" pid="60" name="Utility">
    <vt:lpwstr> </vt:lpwstr>
  </property>
  <property fmtid="{D5CDD505-2E9C-101B-9397-08002B2CF9AE}" pid="61" name="UtilityCheckbox">
    <vt:lpwstr>0</vt:lpwstr>
  </property>
  <property fmtid="{D5CDD505-2E9C-101B-9397-08002B2CF9AE}" pid="62" name="UtilityCheckbox2">
    <vt:lpwstr>0</vt:lpwstr>
  </property>
  <property fmtid="{D5CDD505-2E9C-101B-9397-08002B2CF9AE}" pid="63" name="RefCommittee">
    <vt:lpwstr> </vt:lpwstr>
  </property>
  <property fmtid="{D5CDD505-2E9C-101B-9397-08002B2CF9AE}" pid="64" name="RefCommitteeID">
    <vt:lpwstr>0</vt:lpwstr>
  </property>
  <property fmtid="{D5CDD505-2E9C-101B-9397-08002B2CF9AE}" pid="65" name="RefDateMeeting">
    <vt:lpwstr> </vt:lpwstr>
  </property>
  <property fmtid="{D5CDD505-2E9C-101B-9397-08002B2CF9AE}" pid="66" name="RefCommitteeDateID">
    <vt:lpwstr>0</vt:lpwstr>
  </property>
  <property fmtid="{D5CDD505-2E9C-101B-9397-08002B2CF9AE}" pid="67" name="RefSpecialFlag">
    <vt:lpwstr>False</vt:lpwstr>
  </property>
  <property fmtid="{D5CDD505-2E9C-101B-9397-08002B2CF9AE}" pid="68" name="RefCommitteeMinutesDocument">
    <vt:lpwstr> </vt:lpwstr>
  </property>
  <property fmtid="{D5CDD505-2E9C-101B-9397-08002B2CF9AE}" pid="69" name="Purpose">
    <vt:lpwstr> </vt:lpwstr>
  </property>
  <property fmtid="{D5CDD505-2E9C-101B-9397-08002B2CF9AE}" pid="70" name="PurposeWithSoftReturns">
    <vt:lpwstr> </vt:lpwstr>
  </property>
  <property fmtid="{D5CDD505-2E9C-101B-9397-08002B2CF9AE}" pid="71" name="ApproversArray">
    <vt:lpwstr>333þ295þ</vt:lpwstr>
  </property>
  <property fmtid="{D5CDD505-2E9C-101B-9397-08002B2CF9AE}" pid="72" name="Officers">
    <vt:lpwstr>David Waddell; Michelle Catlin</vt:lpwstr>
  </property>
  <property fmtid="{D5CDD505-2E9C-101B-9397-08002B2CF9AE}" pid="73" name="OfficersArray">
    <vt:lpwstr>David WaddellýDevelopment ServicesþMichelle CatlinýCorporate and Commercial Servicesþ</vt:lpwstr>
  </property>
  <property fmtid="{D5CDD505-2E9C-101B-9397-08002B2CF9AE}" pid="74" name="CurrentReferencesArray">
    <vt:lpwstr> </vt:lpwstr>
  </property>
  <property fmtid="{D5CDD505-2E9C-101B-9397-08002B2CF9AE}" pid="75" name="MasterProgramId">
    <vt:lpwstr>1</vt:lpwstr>
  </property>
  <property fmtid="{D5CDD505-2E9C-101B-9397-08002B2CF9AE}" pid="76" name="MasterProgramName">
    <vt:lpwstr>2016</vt:lpwstr>
  </property>
  <property fmtid="{D5CDD505-2E9C-101B-9397-08002B2CF9AE}" pid="77" name="MasterProgramItemsArray">
    <vt:lpwstr>1532þ1534þ</vt:lpwstr>
  </property>
  <property fmtid="{D5CDD505-2E9C-101B-9397-08002B2CF9AE}" pid="78" name="PresentationsArray">
    <vt:lpwstr> </vt:lpwstr>
  </property>
  <property fmtid="{D5CDD505-2E9C-101B-9397-08002B2CF9AE}" pid="79" name="OldPresentationsArray">
    <vt:lpwstr> </vt:lpwstr>
  </property>
  <property fmtid="{D5CDD505-2E9C-101B-9397-08002B2CF9AE}" pid="80" name="PresentationsChanged">
    <vt:lpwstr>0</vt:lpwstr>
  </property>
  <property fmtid="{D5CDD505-2E9C-101B-9397-08002B2CF9AE}" pid="81" name="PresentationsRequired">
    <vt:lpwstr>0</vt:lpwstr>
  </property>
  <property fmtid="{D5CDD505-2E9C-101B-9397-08002B2CF9AE}" pid="82" name="PreviousItemsArray">
    <vt:lpwstr> </vt:lpwstr>
  </property>
  <property fmtid="{D5CDD505-2E9C-101B-9397-08002B2CF9AE}" pid="83" name="PreviousItemsChanged">
    <vt:lpwstr>0</vt:lpwstr>
  </property>
  <property fmtid="{D5CDD505-2E9C-101B-9397-08002B2CF9AE}" pid="84" name="OldChairmansCommitteeArray">
    <vt:lpwstr> </vt:lpwstr>
  </property>
  <property fmtid="{D5CDD505-2E9C-101B-9397-08002B2CF9AE}" pid="85" name="ChairmansCommitteeArray">
    <vt:lpwstr> </vt:lpwstr>
  </property>
  <property fmtid="{D5CDD505-2E9C-101B-9397-08002B2CF9AE}" pid="86" name="RequestorsArray">
    <vt:lpwstr> </vt:lpwstr>
  </property>
  <property fmtid="{D5CDD505-2E9C-101B-9397-08002B2CF9AE}" pid="87" name="Requestors">
    <vt:lpwstr> </vt:lpwstr>
  </property>
  <property fmtid="{D5CDD505-2E9C-101B-9397-08002B2CF9AE}" pid="88" name="Requestors2Array">
    <vt:lpwstr> </vt:lpwstr>
  </property>
  <property fmtid="{D5CDD505-2E9C-101B-9397-08002B2CF9AE}" pid="89" name="ReportName">
    <vt:lpwstr>2.3 Orange Local Environmental Plan 2011 - Amendment 4 Shiralee Post Exhibition</vt:lpwstr>
  </property>
  <property fmtid="{D5CDD505-2E9C-101B-9397-08002B2CF9AE}" pid="90" name="DAApplicant">
    <vt:lpwstr> </vt:lpwstr>
  </property>
  <property fmtid="{D5CDD505-2E9C-101B-9397-08002B2CF9AE}" pid="91" name="DAOwner">
    <vt:lpwstr> </vt:lpwstr>
  </property>
  <property fmtid="{D5CDD505-2E9C-101B-9397-08002B2CF9AE}" pid="92" name="ForAction">
    <vt:lpwstr>1</vt:lpwstr>
  </property>
  <property fmtid="{D5CDD505-2E9C-101B-9397-08002B2CF9AE}" pid="93" name="ForActionCompletionDate">
    <vt:lpwstr>20 October 2015</vt:lpwstr>
  </property>
  <property fmtid="{D5CDD505-2E9C-101B-9397-08002B2CF9AE}" pid="94" name="MinutedForMayor">
    <vt:lpwstr>0</vt:lpwstr>
  </property>
  <property fmtid="{D5CDD505-2E9C-101B-9397-08002B2CF9AE}" pid="95" name="MinutedForName">
    <vt:lpwstr> </vt:lpwstr>
  </property>
  <property fmtid="{D5CDD505-2E9C-101B-9397-08002B2CF9AE}" pid="96" name="MinutedForTitle">
    <vt:lpwstr> </vt:lpwstr>
  </property>
  <property fmtid="{D5CDD505-2E9C-101B-9397-08002B2CF9AE}" pid="97" name="CouncilId">
    <vt:lpwstr>0</vt:lpwstr>
  </property>
  <property fmtid="{D5CDD505-2E9C-101B-9397-08002B2CF9AE}" pid="98" name="CouncilText">
    <vt:lpwstr> </vt:lpwstr>
  </property>
  <property fmtid="{D5CDD505-2E9C-101B-9397-08002B2CF9AE}" pid="99" name="RelatedReportId">
    <vt:lpwstr>0</vt:lpwstr>
  </property>
  <property fmtid="{D5CDD505-2E9C-101B-9397-08002B2CF9AE}" pid="100" name="DocumentTypeName">
    <vt:lpwstr> </vt:lpwstr>
  </property>
  <property fmtid="{D5CDD505-2E9C-101B-9397-08002B2CF9AE}" pid="101" name="MasterProgramItem1">
    <vt:lpwstr>Objective 1</vt:lpwstr>
  </property>
  <property fmtid="{D5CDD505-2E9C-101B-9397-08002B2CF9AE}" pid="102" name="MasterProgramItem2">
    <vt:lpwstr>1.2 Our City - Information and advice provided for the decision-making process will be succinct, reasoned, accurate, timely and balanced</vt:lpwstr>
  </property>
  <property fmtid="{D5CDD505-2E9C-101B-9397-08002B2CF9AE}" pid="103" name="MasterProgramItemID">
    <vt:lpwstr>1534</vt:lpwstr>
  </property>
  <property fmtid="{D5CDD505-2E9C-101B-9397-08002B2CF9AE}" pid="104" name="Authors">
    <vt:lpwstr>Craig Mortell</vt:lpwstr>
  </property>
  <property fmtid="{D5CDD505-2E9C-101B-9397-08002B2CF9AE}" pid="105" name="AuthorsArray">
    <vt:lpwstr>338þ</vt:lpwstr>
  </property>
  <property fmtid="{D5CDD505-2E9C-101B-9397-08002B2CF9AE}" pid="106" name="AuthorsNameInitials">
    <vt:lpwstr> </vt:lpwstr>
  </property>
  <property fmtid="{D5CDD505-2E9C-101B-9397-08002B2CF9AE}" pid="107" name="AuthorID">
    <vt:lpwstr>338</vt:lpwstr>
  </property>
  <property fmtid="{D5CDD505-2E9C-101B-9397-08002B2CF9AE}" pid="108" name="Author">
    <vt:lpwstr>Craig Mortell</vt:lpwstr>
  </property>
  <property fmtid="{D5CDD505-2E9C-101B-9397-08002B2CF9AE}" pid="109" name="AuthorTitle">
    <vt:lpwstr>Senior Planner</vt:lpwstr>
  </property>
  <property fmtid="{D5CDD505-2E9C-101B-9397-08002B2CF9AE}" pid="110" name="AuthorPhone">
    <vt:lpwstr> </vt:lpwstr>
  </property>
  <property fmtid="{D5CDD505-2E9C-101B-9397-08002B2CF9AE}" pid="111" name="TypistInitials">
    <vt:lpwstr> </vt:lpwstr>
  </property>
  <property fmtid="{D5CDD505-2E9C-101B-9397-08002B2CF9AE}" pid="112" name="AuthorID2">
    <vt:lpwstr> </vt:lpwstr>
  </property>
  <property fmtid="{D5CDD505-2E9C-101B-9397-08002B2CF9AE}" pid="113" name="Author2">
    <vt:lpwstr> </vt:lpwstr>
  </property>
  <property fmtid="{D5CDD505-2E9C-101B-9397-08002B2CF9AE}" pid="114" name="AuthorTitle2">
    <vt:lpwstr> </vt:lpwstr>
  </property>
  <property fmtid="{D5CDD505-2E9C-101B-9397-08002B2CF9AE}" pid="115" name="AuthorID3">
    <vt:lpwstr> </vt:lpwstr>
  </property>
  <property fmtid="{D5CDD505-2E9C-101B-9397-08002B2CF9AE}" pid="116" name="Author3">
    <vt:lpwstr> </vt:lpwstr>
  </property>
  <property fmtid="{D5CDD505-2E9C-101B-9397-08002B2CF9AE}" pid="117" name="AuthorTitle3">
    <vt:lpwstr> </vt:lpwstr>
  </property>
  <property fmtid="{D5CDD505-2E9C-101B-9397-08002B2CF9AE}" pid="118" name="RecommendedMeetingScheduleId">
    <vt:lpwstr>0</vt:lpwstr>
  </property>
  <property fmtid="{D5CDD505-2E9C-101B-9397-08002B2CF9AE}" pid="119" name="RecommendedMeetingDate">
    <vt:lpwstr>30 December 1899</vt:lpwstr>
  </property>
  <property fmtid="{D5CDD505-2E9C-101B-9397-08002B2CF9AE}" pid="120" name="RecommendedCommitteeId">
    <vt:lpwstr>0</vt:lpwstr>
  </property>
  <property fmtid="{D5CDD505-2E9C-101B-9397-08002B2CF9AE}" pid="121" name="RecommendedCommitteeName">
    <vt:lpwstr> </vt:lpwstr>
  </property>
  <property fmtid="{D5CDD505-2E9C-101B-9397-08002B2CF9AE}" pid="122" name="PlanningApplicationDocument">
    <vt:lpwstr> </vt:lpwstr>
  </property>
  <property fmtid="{D5CDD505-2E9C-101B-9397-08002B2CF9AE}" pid="123" name="SummarySection">
    <vt:lpwstr>2</vt:lpwstr>
  </property>
  <property fmtid="{D5CDD505-2E9C-101B-9397-08002B2CF9AE}" pid="124" name="RegisterNumber">
    <vt:lpwstr>5</vt:lpwstr>
  </property>
  <property fmtid="{D5CDD505-2E9C-101B-9397-08002B2CF9AE}" pid="125" name="CorroID">
    <vt:lpwstr>5817</vt:lpwstr>
  </property>
  <property fmtid="{D5CDD505-2E9C-101B-9397-08002B2CF9AE}" pid="126" name="OrigSectionCount">
    <vt:lpwstr>5</vt:lpwstr>
  </property>
  <property fmtid="{D5CDD505-2E9C-101B-9397-08002B2CF9AE}" pid="127" name="HPTRIM_Ignore">
    <vt:bool>true</vt:bool>
  </property>
  <property fmtid="{D5CDD505-2E9C-101B-9397-08002B2CF9AE}" pid="128" name="ForceRevision">
    <vt:lpwstr>0</vt:lpwstr>
  </property>
  <property fmtid="{D5CDD505-2E9C-101B-9397-08002B2CF9AE}" pid="129" name="EDMSContainerTitle">
    <vt:lpwstr>Land Use and Planning - Local Environmental Plans (LEP) 2011 - Amendment 4 - Shiralee</vt:lpwstr>
  </property>
  <property fmtid="{D5CDD505-2E9C-101B-9397-08002B2CF9AE}" pid="130" name="EDRMSDestinationFolderTitle">
    <vt:lpwstr> </vt:lpwstr>
  </property>
  <property fmtid="{D5CDD505-2E9C-101B-9397-08002B2CF9AE}" pid="131" name="FilePath">
    <vt:lpwstr>\\occapp03\Infocouncil\Checkout\&lt;LOGIN&gt;</vt:lpwstr>
  </property>
  <property fmtid="{D5CDD505-2E9C-101B-9397-08002B2CF9AE}" pid="132" name="Version">
    <vt:lpwstr>01</vt:lpwstr>
  </property>
  <property fmtid="{D5CDD505-2E9C-101B-9397-08002B2CF9AE}" pid="133" name="LastSecurityLogins">
    <vt:lpwstr> </vt:lpwstr>
  </property>
  <property fmtid="{D5CDD505-2E9C-101B-9397-08002B2CF9AE}" pid="134" name="RecordIdAlternate">
    <vt:lpwstr>2015/2322</vt:lpwstr>
  </property>
  <property fmtid="{D5CDD505-2E9C-101B-9397-08002B2CF9AE}" pid="135" name="ClosedStatusChanged">
    <vt:lpwstr>False</vt:lpwstr>
  </property>
  <property fmtid="{D5CDD505-2E9C-101B-9397-08002B2CF9AE}" pid="136" name="AttachmentsArray">
    <vt:lpwstr>Request change to Shiralee Masterplan - reduce block frontage size - Cherrywood Close and Pines Lane - Tony Reppen and Judy Reppený0ýýýýýFalseýFalseýFalseý1ýIC14/15985ý0ýFalseý9454ýFalseýýýýTrueýTrueýTrueýFalseþSubmission - Shiralee Master Plan - Garry Sm</vt:lpwstr>
  </property>
  <property fmtid="{D5CDD505-2E9C-101B-9397-08002B2CF9AE}" pid="137" name="AttachmentsChanged">
    <vt:lpwstr>0</vt:lpwstr>
  </property>
  <property fmtid="{D5CDD505-2E9C-101B-9397-08002B2CF9AE}" pid="138" name="Approved">
    <vt:lpwstr>True</vt:lpwstr>
  </property>
  <property fmtid="{D5CDD505-2E9C-101B-9397-08002B2CF9AE}" pid="139" name="OrderNumber">
    <vt:lpwstr>3</vt:lpwstr>
  </property>
  <property fmtid="{D5CDD505-2E9C-101B-9397-08002B2CF9AE}" pid="140" name="DeferredFromDate">
    <vt:lpwstr>31/12/1899</vt:lpwstr>
  </property>
  <property fmtid="{D5CDD505-2E9C-101B-9397-08002B2CF9AE}" pid="141" name="ReferredFromCommitteeID">
    <vt:lpwstr>0</vt:lpwstr>
  </property>
  <property fmtid="{D5CDD505-2E9C-101B-9397-08002B2CF9AE}" pid="142" name="DeferredFromSpecialFlag">
    <vt:lpwstr>False</vt:lpwstr>
  </property>
  <property fmtid="{D5CDD505-2E9C-101B-9397-08002B2CF9AE}" pid="143" name="DeferredFromMeetingId">
    <vt:lpwstr>0</vt:lpwstr>
  </property>
  <property fmtid="{D5CDD505-2E9C-101B-9397-08002B2CF9AE}" pid="144" name="AttachmentCount">
    <vt:lpwstr>14</vt:lpwstr>
  </property>
  <property fmtid="{D5CDD505-2E9C-101B-9397-08002B2CF9AE}" pid="145" name="AttachmentPages">
    <vt:lpwstr>0</vt:lpwstr>
  </property>
  <property fmtid="{D5CDD505-2E9C-101B-9397-08002B2CF9AE}" pid="146" name="AttachmentConfidentialFlag">
    <vt:lpwstr>False</vt:lpwstr>
  </property>
</Properties>
</file>